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B0472" w14:textId="77777777" w:rsidR="00AD1188" w:rsidRDefault="00AD1188" w:rsidP="00AD1188">
      <w:pPr>
        <w:pStyle w:val="Heading3"/>
        <w:rPr>
          <w:rFonts w:ascii="Book Antiqua" w:hAnsi="Book Antiqua" w:cs="Times New Roman"/>
          <w:sz w:val="24"/>
          <w:szCs w:val="24"/>
          <w:u w:val="single"/>
        </w:rPr>
      </w:pPr>
      <w:bookmarkStart w:id="0" w:name="_Hlk17096382"/>
      <w:r w:rsidRPr="001C2356">
        <w:rPr>
          <w:rFonts w:ascii="Book Antiqua" w:hAnsi="Book Antiqua" w:cs="Times New Roman"/>
          <w:sz w:val="24"/>
          <w:szCs w:val="24"/>
          <w:u w:val="single"/>
        </w:rPr>
        <w:t>Course Description</w:t>
      </w:r>
    </w:p>
    <w:p w14:paraId="58365192" w14:textId="67AB1704" w:rsidR="00E65AA2" w:rsidRPr="00E65AA2" w:rsidRDefault="00021DC8" w:rsidP="00E65AA2">
      <w:r>
        <w:t xml:space="preserve">The </w:t>
      </w:r>
      <w:r w:rsidR="00500202">
        <w:t>Exploring Careers</w:t>
      </w:r>
      <w:r>
        <w:t xml:space="preserve"> </w:t>
      </w:r>
      <w:r w:rsidR="005B2AF9">
        <w:t>lab is</w:t>
      </w:r>
      <w:r w:rsidR="00E65AA2">
        <w:t xml:space="preserve"> a modular learning environment that enables students to </w:t>
      </w:r>
      <w:r>
        <w:t>select</w:t>
      </w:r>
      <w:r w:rsidR="00E65AA2">
        <w:t xml:space="preserve"> </w:t>
      </w:r>
      <w:r w:rsidR="005B2AF9">
        <w:t xml:space="preserve">the </w:t>
      </w:r>
      <w:r w:rsidR="00E65AA2">
        <w:t xml:space="preserve">curriculum that matches their interests.  </w:t>
      </w:r>
      <w:r w:rsidR="005B2AF9">
        <w:t>Most instruction is delivered on the computer</w:t>
      </w:r>
      <w:r w:rsidR="004B4014">
        <w:t>,</w:t>
      </w:r>
      <w:r w:rsidR="005B2AF9">
        <w:t xml:space="preserve"> </w:t>
      </w:r>
      <w:r w:rsidR="007442CA">
        <w:t xml:space="preserve">which means </w:t>
      </w:r>
      <w:r w:rsidR="005B2AF9">
        <w:t xml:space="preserve">students </w:t>
      </w:r>
      <w:r w:rsidR="007442CA">
        <w:t xml:space="preserve">can </w:t>
      </w:r>
      <w:r w:rsidR="005B2AF9">
        <w:t xml:space="preserve">progress at their own pace.  Each unit contains: videos, internet activities, essay assignments, electronic quizzes, journal responses and hands-on projects.  </w:t>
      </w:r>
      <w:r w:rsidR="00D70D78">
        <w:t>During the semester</w:t>
      </w:r>
      <w:r w:rsidR="00922050">
        <w:t xml:space="preserve"> course, each student will select and </w:t>
      </w:r>
      <w:r w:rsidR="00DA07DC">
        <w:t xml:space="preserve">work through </w:t>
      </w:r>
      <w:r w:rsidR="00D70D78">
        <w:t>at least four</w:t>
      </w:r>
      <w:r w:rsidR="00DA07DC">
        <w:t xml:space="preserve"> complete modules</w:t>
      </w:r>
      <w:r w:rsidR="00922050">
        <w:t>.</w:t>
      </w:r>
    </w:p>
    <w:p w14:paraId="36E424CF" w14:textId="77777777" w:rsidR="00AD1188" w:rsidRPr="001C2356" w:rsidRDefault="00AD1188">
      <w:pPr>
        <w:rPr>
          <w:rFonts w:ascii="Book Antiqua" w:hAnsi="Book Antiqua"/>
          <w:b/>
          <w:u w:val="single"/>
        </w:rPr>
      </w:pPr>
    </w:p>
    <w:p w14:paraId="6964D9B6" w14:textId="77777777" w:rsidR="007B093B" w:rsidRDefault="00755FF3">
      <w:pPr>
        <w:rPr>
          <w:rFonts w:ascii="Book Antiqua" w:hAnsi="Book Antiqua"/>
          <w:b/>
          <w:u w:val="single"/>
        </w:rPr>
      </w:pPr>
      <w:r w:rsidRPr="001C2356">
        <w:rPr>
          <w:rFonts w:ascii="Book Antiqua" w:hAnsi="Book Antiqua"/>
          <w:b/>
          <w:u w:val="single"/>
        </w:rPr>
        <w:t>Module Choices</w:t>
      </w:r>
    </w:p>
    <w:p w14:paraId="5D010404" w14:textId="77777777" w:rsidR="0005436F" w:rsidRPr="001C2356" w:rsidRDefault="0005436F">
      <w:pPr>
        <w:rPr>
          <w:rFonts w:ascii="Book Antiqua" w:hAnsi="Book Antiqua"/>
          <w:b/>
          <w:u w:val="single"/>
        </w:rPr>
      </w:pPr>
    </w:p>
    <w:p w14:paraId="0B03F2AF" w14:textId="77777777" w:rsidR="007B093B" w:rsidRPr="001C2356" w:rsidRDefault="00F53628">
      <w:pPr>
        <w:rPr>
          <w:rFonts w:ascii="Book Antiqua" w:hAnsi="Book Antiqua"/>
          <w:i/>
        </w:rPr>
      </w:pPr>
      <w:r w:rsidRPr="001C2356">
        <w:rPr>
          <w:rFonts w:ascii="Book Antiqua" w:hAnsi="Book Antiqua"/>
          <w:i/>
        </w:rPr>
        <w:t xml:space="preserve">In this class, you </w:t>
      </w:r>
      <w:r w:rsidR="0023786A" w:rsidRPr="001C2356">
        <w:rPr>
          <w:rFonts w:ascii="Book Antiqua" w:hAnsi="Book Antiqua"/>
          <w:i/>
        </w:rPr>
        <w:t>may selec</w:t>
      </w:r>
      <w:r w:rsidR="00755FF3" w:rsidRPr="001C2356">
        <w:rPr>
          <w:rFonts w:ascii="Book Antiqua" w:hAnsi="Book Antiqua"/>
          <w:i/>
        </w:rPr>
        <w:t>t</w:t>
      </w:r>
      <w:r w:rsidR="0023786A" w:rsidRPr="001C2356">
        <w:rPr>
          <w:rFonts w:ascii="Book Antiqua" w:hAnsi="Book Antiqua"/>
          <w:i/>
        </w:rPr>
        <w:t xml:space="preserve"> from the</w:t>
      </w:r>
      <w:r w:rsidRPr="001C2356">
        <w:rPr>
          <w:rFonts w:ascii="Book Antiqua" w:hAnsi="Book Antiqua"/>
          <w:i/>
        </w:rPr>
        <w:t xml:space="preserve"> follow</w:t>
      </w:r>
      <w:r w:rsidR="007442CA">
        <w:rPr>
          <w:rFonts w:ascii="Book Antiqua" w:hAnsi="Book Antiqua"/>
          <w:i/>
        </w:rPr>
        <w:t>ing</w:t>
      </w:r>
      <w:r w:rsidRPr="001C2356">
        <w:rPr>
          <w:rFonts w:ascii="Book Antiqua" w:hAnsi="Book Antiqua"/>
          <w:i/>
        </w:rPr>
        <w:t xml:space="preserve"> concepts:</w:t>
      </w:r>
    </w:p>
    <w:tbl>
      <w:tblPr>
        <w:tblStyle w:val="TableGrid"/>
        <w:tblW w:w="9085" w:type="dxa"/>
        <w:tblLook w:val="01E0" w:firstRow="1" w:lastRow="1" w:firstColumn="1" w:lastColumn="1" w:noHBand="0" w:noVBand="0"/>
      </w:tblPr>
      <w:tblGrid>
        <w:gridCol w:w="4317"/>
        <w:gridCol w:w="4768"/>
      </w:tblGrid>
      <w:tr w:rsidR="00F53628" w:rsidRPr="001C2356" w14:paraId="3613F6E3" w14:textId="77777777" w:rsidTr="002B62F5">
        <w:tc>
          <w:tcPr>
            <w:tcW w:w="4317" w:type="dxa"/>
          </w:tcPr>
          <w:p w14:paraId="3181E643" w14:textId="4F3E02CD" w:rsidR="00F53628" w:rsidRPr="001C2356" w:rsidRDefault="002B62F5">
            <w:pPr>
              <w:numPr>
                <w:ilvl w:val="0"/>
                <w:numId w:val="5"/>
              </w:numPr>
              <w:rPr>
                <w:rFonts w:ascii="Book Antiqua" w:hAnsi="Book Antiqua"/>
              </w:rPr>
            </w:pPr>
            <w:r>
              <w:rPr>
                <w:rFonts w:ascii="Book Antiqua" w:hAnsi="Book Antiqua"/>
              </w:rPr>
              <w:t>Lifetime Nutrition &amp; Wellness*</w:t>
            </w:r>
          </w:p>
        </w:tc>
        <w:tc>
          <w:tcPr>
            <w:tcW w:w="4768" w:type="dxa"/>
          </w:tcPr>
          <w:p w14:paraId="5F6B6524" w14:textId="6D161E00" w:rsidR="00F53628" w:rsidRPr="001C2356" w:rsidRDefault="002B62F5" w:rsidP="00F53628">
            <w:pPr>
              <w:numPr>
                <w:ilvl w:val="0"/>
                <w:numId w:val="5"/>
              </w:numPr>
              <w:rPr>
                <w:rFonts w:ascii="Book Antiqua" w:hAnsi="Book Antiqua"/>
              </w:rPr>
            </w:pPr>
            <w:r>
              <w:rPr>
                <w:rFonts w:ascii="Book Antiqua" w:hAnsi="Book Antiqua"/>
              </w:rPr>
              <w:t>Personal Finance*</w:t>
            </w:r>
          </w:p>
        </w:tc>
      </w:tr>
      <w:tr w:rsidR="00F53628" w:rsidRPr="001C2356" w14:paraId="6D6AA60B" w14:textId="77777777" w:rsidTr="002B62F5">
        <w:tc>
          <w:tcPr>
            <w:tcW w:w="4317" w:type="dxa"/>
          </w:tcPr>
          <w:p w14:paraId="36F33004" w14:textId="0CFD40D5" w:rsidR="00F53628" w:rsidRPr="001C2356" w:rsidRDefault="000902CD">
            <w:pPr>
              <w:numPr>
                <w:ilvl w:val="0"/>
                <w:numId w:val="5"/>
              </w:numPr>
              <w:rPr>
                <w:rFonts w:ascii="Book Antiqua" w:hAnsi="Book Antiqua"/>
              </w:rPr>
            </w:pPr>
            <w:r>
              <w:rPr>
                <w:rFonts w:ascii="Book Antiqua" w:hAnsi="Book Antiqua"/>
              </w:rPr>
              <w:t>Virtual Architecture</w:t>
            </w:r>
          </w:p>
        </w:tc>
        <w:tc>
          <w:tcPr>
            <w:tcW w:w="4768" w:type="dxa"/>
          </w:tcPr>
          <w:p w14:paraId="2A85E338" w14:textId="4BAE6A02" w:rsidR="00F53628" w:rsidRPr="001C2356" w:rsidRDefault="002B62F5" w:rsidP="00F53628">
            <w:pPr>
              <w:numPr>
                <w:ilvl w:val="0"/>
                <w:numId w:val="5"/>
              </w:numPr>
              <w:rPr>
                <w:rFonts w:ascii="Book Antiqua" w:hAnsi="Book Antiqua"/>
              </w:rPr>
            </w:pPr>
            <w:r>
              <w:rPr>
                <w:rFonts w:ascii="Book Antiqua" w:hAnsi="Book Antiqua"/>
              </w:rPr>
              <w:t>Computer Graphics &amp; Animation</w:t>
            </w:r>
          </w:p>
        </w:tc>
      </w:tr>
      <w:tr w:rsidR="00F53628" w:rsidRPr="001C2356" w14:paraId="4655348F" w14:textId="77777777" w:rsidTr="002B62F5">
        <w:tc>
          <w:tcPr>
            <w:tcW w:w="4317" w:type="dxa"/>
          </w:tcPr>
          <w:p w14:paraId="2F70F7DF" w14:textId="7D1786D7" w:rsidR="00F53628" w:rsidRPr="001C2356" w:rsidRDefault="002B62F5">
            <w:pPr>
              <w:numPr>
                <w:ilvl w:val="0"/>
                <w:numId w:val="5"/>
              </w:numPr>
              <w:rPr>
                <w:rFonts w:ascii="Book Antiqua" w:hAnsi="Book Antiqua"/>
              </w:rPr>
            </w:pPr>
            <w:r>
              <w:rPr>
                <w:rFonts w:ascii="Book Antiqua" w:hAnsi="Book Antiqua"/>
              </w:rPr>
              <w:t>Digital Music</w:t>
            </w:r>
          </w:p>
        </w:tc>
        <w:tc>
          <w:tcPr>
            <w:tcW w:w="4768" w:type="dxa"/>
          </w:tcPr>
          <w:p w14:paraId="1BE1F3DD" w14:textId="21A904B7" w:rsidR="00F53628" w:rsidRPr="001C2356" w:rsidRDefault="000902CD" w:rsidP="00F53628">
            <w:pPr>
              <w:numPr>
                <w:ilvl w:val="0"/>
                <w:numId w:val="5"/>
              </w:numPr>
              <w:rPr>
                <w:rFonts w:ascii="Book Antiqua" w:hAnsi="Book Antiqua"/>
              </w:rPr>
            </w:pPr>
            <w:r>
              <w:rPr>
                <w:rFonts w:ascii="Book Antiqua" w:hAnsi="Book Antiqua"/>
              </w:rPr>
              <w:t>Introduction to Computer Science</w:t>
            </w:r>
          </w:p>
        </w:tc>
      </w:tr>
      <w:tr w:rsidR="00F53628" w:rsidRPr="001C2356" w14:paraId="05804AA4" w14:textId="77777777" w:rsidTr="002B62F5">
        <w:tc>
          <w:tcPr>
            <w:tcW w:w="4317" w:type="dxa"/>
          </w:tcPr>
          <w:p w14:paraId="4DCE3288" w14:textId="3D2902A0" w:rsidR="00F53628" w:rsidRPr="001C2356" w:rsidRDefault="00D70D78">
            <w:pPr>
              <w:numPr>
                <w:ilvl w:val="0"/>
                <w:numId w:val="5"/>
              </w:numPr>
              <w:rPr>
                <w:rFonts w:ascii="Book Antiqua" w:hAnsi="Book Antiqua"/>
              </w:rPr>
            </w:pPr>
            <w:r>
              <w:rPr>
                <w:rFonts w:ascii="Book Antiqua" w:hAnsi="Book Antiqua"/>
              </w:rPr>
              <w:t>Robotics</w:t>
            </w:r>
          </w:p>
        </w:tc>
        <w:tc>
          <w:tcPr>
            <w:tcW w:w="4768" w:type="dxa"/>
          </w:tcPr>
          <w:p w14:paraId="7A756A69" w14:textId="1C54436B" w:rsidR="00F53628" w:rsidRPr="001C2356" w:rsidRDefault="000902CD" w:rsidP="00F53628">
            <w:pPr>
              <w:numPr>
                <w:ilvl w:val="0"/>
                <w:numId w:val="5"/>
              </w:numPr>
              <w:rPr>
                <w:rFonts w:ascii="Book Antiqua" w:hAnsi="Book Antiqua"/>
              </w:rPr>
            </w:pPr>
            <w:r>
              <w:rPr>
                <w:rFonts w:ascii="Book Antiqua" w:hAnsi="Book Antiqua"/>
              </w:rPr>
              <w:t>Introduction to Engineering &amp; Design</w:t>
            </w:r>
          </w:p>
        </w:tc>
      </w:tr>
      <w:tr w:rsidR="00F53628" w:rsidRPr="001C2356" w14:paraId="3CE8C67C" w14:textId="77777777" w:rsidTr="002B62F5">
        <w:tc>
          <w:tcPr>
            <w:tcW w:w="4317" w:type="dxa"/>
          </w:tcPr>
          <w:p w14:paraId="25BC18DF" w14:textId="61112C54" w:rsidR="00F53628" w:rsidRPr="001C2356" w:rsidRDefault="000902CD">
            <w:pPr>
              <w:numPr>
                <w:ilvl w:val="0"/>
                <w:numId w:val="5"/>
              </w:numPr>
              <w:rPr>
                <w:rFonts w:ascii="Book Antiqua" w:hAnsi="Book Antiqua"/>
              </w:rPr>
            </w:pPr>
            <w:r>
              <w:rPr>
                <w:rFonts w:ascii="Book Antiqua" w:hAnsi="Book Antiqua"/>
              </w:rPr>
              <w:t>Electricity &amp; Electronics</w:t>
            </w:r>
          </w:p>
        </w:tc>
        <w:tc>
          <w:tcPr>
            <w:tcW w:w="4768" w:type="dxa"/>
          </w:tcPr>
          <w:p w14:paraId="3C12EBB1" w14:textId="2281852D" w:rsidR="00F53628" w:rsidRPr="00D70D78" w:rsidRDefault="00F53628" w:rsidP="000902CD">
            <w:pPr>
              <w:ind w:left="360"/>
              <w:rPr>
                <w:rFonts w:ascii="Book Antiqua" w:hAnsi="Book Antiqua"/>
              </w:rPr>
            </w:pPr>
          </w:p>
        </w:tc>
      </w:tr>
      <w:bookmarkEnd w:id="0"/>
    </w:tbl>
    <w:p w14:paraId="5F9B1CEE" w14:textId="77777777" w:rsidR="00D70D78" w:rsidRDefault="00D70D78">
      <w:pPr>
        <w:rPr>
          <w:rFonts w:ascii="Book Antiqua" w:hAnsi="Book Antiqua"/>
          <w:i/>
        </w:rPr>
      </w:pPr>
    </w:p>
    <w:p w14:paraId="49134D13" w14:textId="5CB1B4F2" w:rsidR="00F53628" w:rsidRDefault="00D70D78">
      <w:pPr>
        <w:rPr>
          <w:rFonts w:ascii="Book Antiqua" w:hAnsi="Book Antiqua"/>
          <w:i/>
        </w:rPr>
      </w:pPr>
      <w:r>
        <w:rPr>
          <w:rFonts w:ascii="Book Antiqua" w:hAnsi="Book Antiqua"/>
          <w:i/>
        </w:rPr>
        <w:t xml:space="preserve"> </w:t>
      </w:r>
      <w:bookmarkStart w:id="1" w:name="_Hlk17096799"/>
      <w:r>
        <w:rPr>
          <w:rFonts w:ascii="Book Antiqua" w:hAnsi="Book Antiqua"/>
          <w:i/>
        </w:rPr>
        <w:t>*ALL Students will take these modules</w:t>
      </w:r>
      <w:bookmarkEnd w:id="1"/>
    </w:p>
    <w:p w14:paraId="5B75E7D7" w14:textId="77777777" w:rsidR="00D70D78" w:rsidRPr="001C2356" w:rsidRDefault="00D70D78">
      <w:pPr>
        <w:rPr>
          <w:rFonts w:ascii="Book Antiqua" w:hAnsi="Book Antiqua"/>
          <w:i/>
        </w:rPr>
      </w:pPr>
    </w:p>
    <w:p w14:paraId="0480BD6E" w14:textId="77777777" w:rsidR="00A13AA1" w:rsidRPr="001C2356" w:rsidRDefault="00AD1188">
      <w:pPr>
        <w:rPr>
          <w:rFonts w:ascii="Book Antiqua" w:hAnsi="Book Antiqua"/>
          <w:b/>
          <w:u w:val="single"/>
        </w:rPr>
      </w:pPr>
      <w:r w:rsidRPr="001C2356">
        <w:rPr>
          <w:rFonts w:ascii="Book Antiqua" w:hAnsi="Book Antiqua"/>
          <w:b/>
          <w:u w:val="single"/>
        </w:rPr>
        <w:t>Materials you will Need</w:t>
      </w:r>
    </w:p>
    <w:p w14:paraId="5C2E4E29" w14:textId="70C8A815" w:rsidR="00D70D78" w:rsidRPr="005A31E3" w:rsidRDefault="00D70D78" w:rsidP="00D70D78">
      <w:pPr>
        <w:numPr>
          <w:ilvl w:val="0"/>
          <w:numId w:val="7"/>
        </w:numPr>
        <w:rPr>
          <w:rFonts w:ascii="Book Antiqua" w:hAnsi="Book Antiqua"/>
          <w:sz w:val="22"/>
          <w:szCs w:val="22"/>
        </w:rPr>
      </w:pPr>
      <w:r w:rsidRPr="005A31E3">
        <w:rPr>
          <w:rFonts w:ascii="Book Antiqua" w:hAnsi="Book Antiqua"/>
          <w:sz w:val="22"/>
          <w:szCs w:val="22"/>
        </w:rPr>
        <w:t>A pen or pencil</w:t>
      </w:r>
      <w:r w:rsidR="00385902">
        <w:rPr>
          <w:rFonts w:ascii="Book Antiqua" w:hAnsi="Book Antiqua"/>
          <w:sz w:val="22"/>
          <w:szCs w:val="22"/>
        </w:rPr>
        <w:t xml:space="preserve"> (</w:t>
      </w:r>
      <w:r w:rsidR="00385902" w:rsidRPr="00385902">
        <w:rPr>
          <w:rFonts w:ascii="Book Antiqua" w:hAnsi="Book Antiqua"/>
          <w:i/>
          <w:sz w:val="22"/>
          <w:szCs w:val="22"/>
        </w:rPr>
        <w:t>pencils are available for exchange of a shoe or cell phone</w:t>
      </w:r>
      <w:r w:rsidR="00385902">
        <w:rPr>
          <w:rFonts w:ascii="Book Antiqua" w:hAnsi="Book Antiqua"/>
          <w:sz w:val="22"/>
          <w:szCs w:val="22"/>
        </w:rPr>
        <w:t>)</w:t>
      </w:r>
    </w:p>
    <w:p w14:paraId="5F524940" w14:textId="47A710EB" w:rsidR="00A13AA1" w:rsidRPr="005A31E3" w:rsidRDefault="00313DA4" w:rsidP="00A13AA1">
      <w:pPr>
        <w:numPr>
          <w:ilvl w:val="0"/>
          <w:numId w:val="7"/>
        </w:numPr>
        <w:rPr>
          <w:rFonts w:ascii="Book Antiqua" w:hAnsi="Book Antiqua"/>
          <w:sz w:val="22"/>
          <w:szCs w:val="22"/>
        </w:rPr>
      </w:pPr>
      <w:r>
        <w:rPr>
          <w:rFonts w:ascii="Book Antiqua" w:hAnsi="Book Antiqua"/>
          <w:sz w:val="22"/>
          <w:szCs w:val="22"/>
        </w:rPr>
        <w:t>Composition book</w:t>
      </w:r>
      <w:r w:rsidR="00B82B82" w:rsidRPr="005A31E3">
        <w:rPr>
          <w:rFonts w:ascii="Book Antiqua" w:hAnsi="Book Antiqua"/>
          <w:sz w:val="22"/>
          <w:szCs w:val="22"/>
        </w:rPr>
        <w:t xml:space="preserve"> for portfolio entries and </w:t>
      </w:r>
      <w:r>
        <w:rPr>
          <w:rFonts w:ascii="Book Antiqua" w:hAnsi="Book Antiqua"/>
          <w:sz w:val="22"/>
          <w:szCs w:val="22"/>
        </w:rPr>
        <w:t>notes</w:t>
      </w:r>
      <w:r w:rsidR="003C638A" w:rsidRPr="005A31E3">
        <w:rPr>
          <w:rFonts w:ascii="Book Antiqua" w:hAnsi="Book Antiqua"/>
          <w:sz w:val="22"/>
          <w:szCs w:val="22"/>
        </w:rPr>
        <w:t xml:space="preserve"> </w:t>
      </w:r>
    </w:p>
    <w:p w14:paraId="72D0F629" w14:textId="7866B3FB" w:rsidR="00D80FC3" w:rsidRPr="005A31E3" w:rsidRDefault="00313DA4" w:rsidP="003C638A">
      <w:pPr>
        <w:numPr>
          <w:ilvl w:val="0"/>
          <w:numId w:val="7"/>
        </w:numPr>
        <w:rPr>
          <w:rFonts w:ascii="Book Antiqua" w:hAnsi="Book Antiqua"/>
          <w:sz w:val="22"/>
          <w:szCs w:val="22"/>
        </w:rPr>
      </w:pPr>
      <w:r>
        <w:rPr>
          <w:rFonts w:ascii="Book Antiqua" w:hAnsi="Book Antiqua"/>
          <w:b/>
        </w:rPr>
        <w:t xml:space="preserve">Earbuds or Headphones </w:t>
      </w:r>
      <w:r w:rsidR="00B82B82" w:rsidRPr="005A31E3">
        <w:rPr>
          <w:rFonts w:ascii="Book Antiqua" w:hAnsi="Book Antiqua"/>
          <w:sz w:val="22"/>
          <w:szCs w:val="22"/>
        </w:rPr>
        <w:t xml:space="preserve">- </w:t>
      </w:r>
      <w:r w:rsidR="00D70D78">
        <w:rPr>
          <w:rFonts w:ascii="Book Antiqua" w:hAnsi="Book Antiqua"/>
          <w:sz w:val="22"/>
          <w:szCs w:val="22"/>
        </w:rPr>
        <w:t>this is mandatory</w:t>
      </w:r>
      <w:r>
        <w:rPr>
          <w:rFonts w:ascii="Book Antiqua" w:hAnsi="Book Antiqua"/>
          <w:sz w:val="22"/>
          <w:szCs w:val="22"/>
        </w:rPr>
        <w:t>; plug in only, no wireless.</w:t>
      </w:r>
    </w:p>
    <w:p w14:paraId="3E0429E6" w14:textId="77777777" w:rsidR="00AD1188" w:rsidRPr="001C2356" w:rsidRDefault="00AD1188" w:rsidP="00A42907">
      <w:pPr>
        <w:rPr>
          <w:rFonts w:ascii="Book Antiqua" w:hAnsi="Book Antiqua"/>
        </w:rPr>
      </w:pPr>
    </w:p>
    <w:p w14:paraId="40C83220" w14:textId="77777777" w:rsidR="007B093B" w:rsidRPr="001C2356" w:rsidRDefault="007B093B">
      <w:pPr>
        <w:rPr>
          <w:rFonts w:ascii="Book Antiqua" w:hAnsi="Book Antiqua"/>
          <w:b/>
          <w:u w:val="single"/>
        </w:rPr>
      </w:pPr>
      <w:r w:rsidRPr="001C2356">
        <w:rPr>
          <w:rFonts w:ascii="Book Antiqua" w:hAnsi="Book Antiqua"/>
          <w:b/>
          <w:u w:val="single"/>
        </w:rPr>
        <w:t>Classroom Rules</w:t>
      </w:r>
      <w:r w:rsidR="00447ACA">
        <w:rPr>
          <w:rFonts w:ascii="Book Antiqua" w:hAnsi="Book Antiqua"/>
          <w:b/>
          <w:u w:val="single"/>
        </w:rPr>
        <w:t xml:space="preserve"> and Expectations</w:t>
      </w:r>
    </w:p>
    <w:p w14:paraId="5B37B9BC" w14:textId="77777777" w:rsidR="004416A1" w:rsidRPr="001C2356" w:rsidRDefault="004416A1" w:rsidP="001103CA">
      <w:pPr>
        <w:tabs>
          <w:tab w:val="left" w:pos="5670"/>
        </w:tabs>
        <w:rPr>
          <w:rFonts w:ascii="Book Antiqua" w:hAnsi="Book Antiqua"/>
          <w:b/>
          <w:sz w:val="28"/>
          <w:szCs w:val="28"/>
        </w:rPr>
      </w:pPr>
    </w:p>
    <w:p w14:paraId="03DD3F69" w14:textId="77777777" w:rsidR="006607F2" w:rsidRPr="005A31E3" w:rsidRDefault="001C2356" w:rsidP="001C2356">
      <w:pPr>
        <w:tabs>
          <w:tab w:val="left" w:pos="5670"/>
        </w:tabs>
        <w:jc w:val="center"/>
        <w:rPr>
          <w:rFonts w:ascii="Book Antiqua" w:hAnsi="Book Antiqua"/>
          <w:b/>
        </w:rPr>
      </w:pPr>
      <w:r w:rsidRPr="005A31E3">
        <w:rPr>
          <w:rFonts w:ascii="Book Antiqua" w:hAnsi="Book Antiqua"/>
          <w:b/>
        </w:rPr>
        <w:t xml:space="preserve">All </w:t>
      </w:r>
      <w:r w:rsidR="006607F2" w:rsidRPr="005A31E3">
        <w:rPr>
          <w:rFonts w:ascii="Book Antiqua" w:hAnsi="Book Antiqua"/>
          <w:b/>
        </w:rPr>
        <w:t>School Wide Rules</w:t>
      </w:r>
      <w:r w:rsidRPr="005A31E3">
        <w:rPr>
          <w:rFonts w:ascii="Book Antiqua" w:hAnsi="Book Antiqua"/>
          <w:b/>
        </w:rPr>
        <w:t xml:space="preserve"> Apply</w:t>
      </w:r>
      <w:r w:rsidR="006607F2" w:rsidRPr="005A31E3">
        <w:rPr>
          <w:rFonts w:ascii="Book Antiqua" w:hAnsi="Book Antiqua"/>
          <w:b/>
        </w:rPr>
        <w:t>:</w:t>
      </w:r>
      <w:r w:rsidR="001103CA" w:rsidRPr="005A31E3">
        <w:rPr>
          <w:rFonts w:ascii="Book Antiqua" w:hAnsi="Book Antiqua"/>
          <w:b/>
        </w:rPr>
        <w:t xml:space="preserve"> (in your student handbooks)</w:t>
      </w:r>
    </w:p>
    <w:p w14:paraId="59D65804" w14:textId="77777777" w:rsidR="001C2356" w:rsidRPr="001C2356" w:rsidRDefault="001C2356" w:rsidP="001C2356">
      <w:pPr>
        <w:pStyle w:val="Title"/>
        <w:rPr>
          <w:rFonts w:ascii="Book Antiqua" w:hAnsi="Book Antiqua" w:cs="Tahoma"/>
          <w:sz w:val="22"/>
        </w:rPr>
      </w:pPr>
    </w:p>
    <w:p w14:paraId="0EFB6620" w14:textId="77777777" w:rsidR="001C2356" w:rsidRPr="001C2356" w:rsidRDefault="001C2356" w:rsidP="001C2356">
      <w:pPr>
        <w:numPr>
          <w:ilvl w:val="0"/>
          <w:numId w:val="9"/>
        </w:numPr>
        <w:rPr>
          <w:rFonts w:ascii="Book Antiqua" w:hAnsi="Book Antiqua" w:cs="Tahoma"/>
          <w:sz w:val="20"/>
          <w:szCs w:val="20"/>
        </w:rPr>
      </w:pPr>
      <w:r w:rsidRPr="001C2356">
        <w:rPr>
          <w:rFonts w:ascii="Book Antiqua" w:hAnsi="Book Antiqua"/>
          <w:color w:val="333333"/>
          <w:sz w:val="20"/>
          <w:szCs w:val="20"/>
        </w:rPr>
        <w:t>Demonstrate respect for yourself, other students and property.</w:t>
      </w:r>
    </w:p>
    <w:p w14:paraId="5D8996D7" w14:textId="77777777" w:rsidR="001C2356" w:rsidRPr="001C2356" w:rsidRDefault="001C2356" w:rsidP="001C2356">
      <w:pPr>
        <w:numPr>
          <w:ilvl w:val="0"/>
          <w:numId w:val="9"/>
        </w:numPr>
        <w:rPr>
          <w:rFonts w:ascii="Book Antiqua" w:hAnsi="Book Antiqua" w:cs="Tahoma"/>
          <w:sz w:val="20"/>
          <w:szCs w:val="20"/>
        </w:rPr>
      </w:pPr>
      <w:r w:rsidRPr="001C2356">
        <w:rPr>
          <w:rFonts w:ascii="Book Antiqua" w:hAnsi="Book Antiqua" w:cs="Tahoma"/>
          <w:sz w:val="20"/>
          <w:szCs w:val="20"/>
        </w:rPr>
        <w:t>No gum, outside food, or drinks are to be consumed in the lab.</w:t>
      </w:r>
    </w:p>
    <w:p w14:paraId="026C9F4F" w14:textId="77777777" w:rsidR="001C2356" w:rsidRPr="001C2356" w:rsidRDefault="001C2356" w:rsidP="001C2356">
      <w:pPr>
        <w:numPr>
          <w:ilvl w:val="0"/>
          <w:numId w:val="9"/>
        </w:numPr>
        <w:rPr>
          <w:rFonts w:ascii="Book Antiqua" w:hAnsi="Book Antiqua" w:cs="Tahoma"/>
          <w:sz w:val="20"/>
          <w:szCs w:val="20"/>
        </w:rPr>
      </w:pPr>
      <w:r w:rsidRPr="001C2356">
        <w:rPr>
          <w:rFonts w:ascii="Book Antiqua" w:hAnsi="Book Antiqua" w:cs="Tahoma"/>
          <w:sz w:val="20"/>
          <w:szCs w:val="20"/>
        </w:rPr>
        <w:t>Students should be on task at all times, no talking between learning stations.</w:t>
      </w:r>
    </w:p>
    <w:p w14:paraId="1C284E14" w14:textId="77777777" w:rsidR="001C2356" w:rsidRPr="001C2356" w:rsidRDefault="001C2356" w:rsidP="001C2356">
      <w:pPr>
        <w:numPr>
          <w:ilvl w:val="0"/>
          <w:numId w:val="9"/>
        </w:numPr>
        <w:rPr>
          <w:rFonts w:ascii="Book Antiqua" w:hAnsi="Book Antiqua" w:cs="Tahoma"/>
          <w:sz w:val="20"/>
          <w:szCs w:val="20"/>
        </w:rPr>
      </w:pPr>
      <w:r w:rsidRPr="001C2356">
        <w:rPr>
          <w:rFonts w:ascii="Book Antiqua" w:hAnsi="Book Antiqua" w:cs="Tahoma"/>
          <w:sz w:val="20"/>
          <w:szCs w:val="20"/>
        </w:rPr>
        <w:t>The student or students will be held financially responsible for any items or tools that are deliberately damaged, broken or taken out of the room. Missing items must be reported at the beginning of the period.</w:t>
      </w:r>
    </w:p>
    <w:p w14:paraId="51480778" w14:textId="77777777" w:rsidR="001C2356" w:rsidRPr="001C2356" w:rsidRDefault="001C2356" w:rsidP="001C2356">
      <w:pPr>
        <w:numPr>
          <w:ilvl w:val="0"/>
          <w:numId w:val="9"/>
        </w:numPr>
        <w:rPr>
          <w:rFonts w:ascii="Book Antiqua" w:hAnsi="Book Antiqua" w:cs="Tahoma"/>
          <w:sz w:val="20"/>
          <w:szCs w:val="20"/>
        </w:rPr>
      </w:pPr>
      <w:r w:rsidRPr="001C2356">
        <w:rPr>
          <w:rFonts w:ascii="Book Antiqua" w:hAnsi="Book Antiqua" w:cs="Tahoma"/>
          <w:sz w:val="20"/>
          <w:szCs w:val="20"/>
        </w:rPr>
        <w:t>Respect the fact that these computers are set up for multiple users performing specific tasks.  Do not change any computer settings.  Do only the tasks you are assigned to do.</w:t>
      </w:r>
    </w:p>
    <w:p w14:paraId="53536BE5" w14:textId="17139C85" w:rsidR="001C2356" w:rsidRPr="001C2356" w:rsidRDefault="001C2356" w:rsidP="001C2356">
      <w:pPr>
        <w:numPr>
          <w:ilvl w:val="0"/>
          <w:numId w:val="9"/>
        </w:numPr>
        <w:rPr>
          <w:rFonts w:ascii="Book Antiqua" w:hAnsi="Book Antiqua" w:cs="Tahoma"/>
          <w:sz w:val="20"/>
          <w:szCs w:val="20"/>
        </w:rPr>
      </w:pPr>
      <w:r w:rsidRPr="001C2356">
        <w:rPr>
          <w:rFonts w:ascii="Book Antiqua" w:hAnsi="Book Antiqua" w:cs="Tahoma"/>
          <w:sz w:val="20"/>
          <w:szCs w:val="20"/>
        </w:rPr>
        <w:t>Do not roll or spin around on chairs.  Push your chairs in when you have been dismissed at the end of class.</w:t>
      </w:r>
    </w:p>
    <w:p w14:paraId="425F2036" w14:textId="77777777" w:rsidR="001C2356" w:rsidRPr="001C2356" w:rsidRDefault="001C2356" w:rsidP="001C2356">
      <w:pPr>
        <w:numPr>
          <w:ilvl w:val="0"/>
          <w:numId w:val="9"/>
        </w:numPr>
        <w:rPr>
          <w:rFonts w:ascii="Book Antiqua" w:hAnsi="Book Antiqua" w:cs="Tahoma"/>
          <w:sz w:val="20"/>
          <w:szCs w:val="20"/>
        </w:rPr>
      </w:pPr>
      <w:r w:rsidRPr="001C2356">
        <w:rPr>
          <w:rFonts w:ascii="Book Antiqua" w:hAnsi="Book Antiqua" w:cs="Tahoma"/>
          <w:sz w:val="20"/>
          <w:szCs w:val="20"/>
        </w:rPr>
        <w:t>You are to follow the Paxton/Patterson Module Guidebook step by step.  As you finish an activity, you should move on to the next.  It is acceptable to be partially finished at the end of class.</w:t>
      </w:r>
    </w:p>
    <w:p w14:paraId="423DC4CB" w14:textId="2F1BD805" w:rsidR="001C2356" w:rsidRPr="00E23173" w:rsidRDefault="001C2356" w:rsidP="00313DA4">
      <w:pPr>
        <w:numPr>
          <w:ilvl w:val="0"/>
          <w:numId w:val="9"/>
        </w:numPr>
        <w:rPr>
          <w:rFonts w:ascii="Book Antiqua" w:hAnsi="Book Antiqua" w:cs="Tahoma"/>
          <w:sz w:val="20"/>
          <w:szCs w:val="20"/>
        </w:rPr>
      </w:pPr>
      <w:r w:rsidRPr="001C2356">
        <w:rPr>
          <w:rFonts w:ascii="Book Antiqua" w:hAnsi="Book Antiqua" w:cs="Tahoma"/>
          <w:sz w:val="20"/>
          <w:szCs w:val="20"/>
        </w:rPr>
        <w:lastRenderedPageBreak/>
        <w:t>All materials must be used appropriately.  Always return materials that you have used to their proper locations.  All areas must be clean and everything in its place before the instructor can dismiss you.</w:t>
      </w:r>
    </w:p>
    <w:p w14:paraId="56B369C6" w14:textId="77777777" w:rsidR="001C2356" w:rsidRPr="001C2356" w:rsidRDefault="001C2356" w:rsidP="001C2356">
      <w:pPr>
        <w:numPr>
          <w:ilvl w:val="0"/>
          <w:numId w:val="9"/>
        </w:numPr>
        <w:rPr>
          <w:rFonts w:ascii="Book Antiqua" w:hAnsi="Book Antiqua" w:cs="Tahoma"/>
          <w:sz w:val="20"/>
          <w:szCs w:val="20"/>
        </w:rPr>
      </w:pPr>
      <w:r w:rsidRPr="001C2356">
        <w:rPr>
          <w:rFonts w:ascii="Book Antiqua" w:hAnsi="Book Antiqua" w:cs="Tahoma"/>
          <w:sz w:val="20"/>
          <w:szCs w:val="20"/>
        </w:rPr>
        <w:t xml:space="preserve">If you are absent, you are responsible for making up any missed work after school or during your advisory period.  Your partner will continue to progress through the material in your absence. </w:t>
      </w:r>
    </w:p>
    <w:p w14:paraId="3BEDBC74" w14:textId="60DE1638" w:rsidR="001C2356" w:rsidRPr="001C2356" w:rsidRDefault="001C2356" w:rsidP="001C2356">
      <w:pPr>
        <w:numPr>
          <w:ilvl w:val="0"/>
          <w:numId w:val="9"/>
        </w:numPr>
        <w:rPr>
          <w:rFonts w:ascii="Book Antiqua" w:hAnsi="Book Antiqua" w:cs="Tahoma"/>
          <w:sz w:val="20"/>
          <w:szCs w:val="20"/>
        </w:rPr>
      </w:pPr>
      <w:r w:rsidRPr="001C2356">
        <w:rPr>
          <w:rFonts w:ascii="Book Antiqua" w:hAnsi="Book Antiqua" w:cs="Tahoma"/>
          <w:sz w:val="20"/>
          <w:szCs w:val="20"/>
        </w:rPr>
        <w:t xml:space="preserve"> All food prepa</w:t>
      </w:r>
      <w:r w:rsidR="006836CC">
        <w:rPr>
          <w:rFonts w:ascii="Book Antiqua" w:hAnsi="Book Antiqua" w:cs="Tahoma"/>
          <w:sz w:val="20"/>
          <w:szCs w:val="20"/>
        </w:rPr>
        <w:t>red during the “kitchen” module</w:t>
      </w:r>
      <w:r w:rsidRPr="001C2356">
        <w:rPr>
          <w:rFonts w:ascii="Book Antiqua" w:hAnsi="Book Antiqua" w:cs="Tahoma"/>
          <w:sz w:val="20"/>
          <w:szCs w:val="20"/>
        </w:rPr>
        <w:t xml:space="preserve"> is to be consumed in the </w:t>
      </w:r>
      <w:r w:rsidR="006836CC">
        <w:rPr>
          <w:rFonts w:ascii="Book Antiqua" w:hAnsi="Book Antiqua" w:cs="Tahoma"/>
          <w:sz w:val="20"/>
          <w:szCs w:val="20"/>
        </w:rPr>
        <w:t xml:space="preserve">Exploring </w:t>
      </w:r>
      <w:r w:rsidR="006836CC" w:rsidRPr="001C2356">
        <w:rPr>
          <w:rFonts w:ascii="Book Antiqua" w:hAnsi="Book Antiqua" w:cs="Tahoma"/>
          <w:sz w:val="20"/>
          <w:szCs w:val="20"/>
        </w:rPr>
        <w:t>Careers</w:t>
      </w:r>
      <w:r w:rsidR="006836CC">
        <w:rPr>
          <w:rFonts w:ascii="Book Antiqua" w:hAnsi="Book Antiqua" w:cs="Tahoma"/>
          <w:sz w:val="20"/>
          <w:szCs w:val="20"/>
        </w:rPr>
        <w:t xml:space="preserve"> </w:t>
      </w:r>
      <w:r w:rsidR="006836CC" w:rsidRPr="001C2356">
        <w:rPr>
          <w:rFonts w:ascii="Book Antiqua" w:hAnsi="Book Antiqua" w:cs="Tahoma"/>
          <w:sz w:val="20"/>
          <w:szCs w:val="20"/>
        </w:rPr>
        <w:t>classroom</w:t>
      </w:r>
      <w:r w:rsidRPr="001C2356">
        <w:rPr>
          <w:rFonts w:ascii="Book Antiqua" w:hAnsi="Book Antiqua" w:cs="Tahoma"/>
          <w:sz w:val="20"/>
          <w:szCs w:val="20"/>
        </w:rPr>
        <w:t xml:space="preserve">.  Food ingredients and labels are posted if there are allergy concerns.  No food may be brought into classrooms or lockers.  Students are to take responsibility for foods consumed at </w:t>
      </w:r>
      <w:r w:rsidR="00313DA4">
        <w:rPr>
          <w:rFonts w:ascii="Book Antiqua" w:hAnsi="Book Antiqua" w:cs="Tahoma"/>
          <w:sz w:val="20"/>
          <w:szCs w:val="20"/>
        </w:rPr>
        <w:t>Sout</w:t>
      </w:r>
      <w:r w:rsidR="006836CC">
        <w:rPr>
          <w:rFonts w:ascii="Book Antiqua" w:hAnsi="Book Antiqua" w:cs="Tahoma"/>
          <w:sz w:val="20"/>
          <w:szCs w:val="20"/>
        </w:rPr>
        <w:t>heast Middle School.</w:t>
      </w:r>
    </w:p>
    <w:p w14:paraId="2A637AB8" w14:textId="77777777" w:rsidR="001C2356" w:rsidRPr="001C2356" w:rsidRDefault="001C2356" w:rsidP="001C2356">
      <w:pPr>
        <w:ind w:left="360"/>
        <w:rPr>
          <w:rFonts w:ascii="Book Antiqua" w:hAnsi="Book Antiqua" w:cs="Tahoma"/>
          <w:sz w:val="20"/>
          <w:szCs w:val="20"/>
        </w:rPr>
      </w:pPr>
      <w:r w:rsidRPr="001C2356">
        <w:rPr>
          <w:rFonts w:ascii="Book Antiqua" w:hAnsi="Book Antiqua" w:cs="Tahoma"/>
          <w:sz w:val="20"/>
          <w:szCs w:val="20"/>
        </w:rPr>
        <w:tab/>
      </w:r>
    </w:p>
    <w:p w14:paraId="35F4694D" w14:textId="77777777" w:rsidR="00B24963" w:rsidRDefault="00B24963">
      <w:pPr>
        <w:rPr>
          <w:rFonts w:ascii="Book Antiqua" w:hAnsi="Book Antiqua"/>
          <w:b/>
          <w:u w:val="single"/>
        </w:rPr>
      </w:pPr>
      <w:r>
        <w:rPr>
          <w:rFonts w:ascii="Book Antiqua" w:hAnsi="Book Antiqua"/>
          <w:b/>
          <w:u w:val="single"/>
        </w:rPr>
        <w:t xml:space="preserve">Class </w:t>
      </w:r>
      <w:r w:rsidR="00447ACA">
        <w:rPr>
          <w:rFonts w:ascii="Book Antiqua" w:hAnsi="Book Antiqua"/>
          <w:b/>
          <w:u w:val="single"/>
        </w:rPr>
        <w:t>P</w:t>
      </w:r>
      <w:r>
        <w:rPr>
          <w:rFonts w:ascii="Book Antiqua" w:hAnsi="Book Antiqua"/>
          <w:b/>
          <w:u w:val="single"/>
        </w:rPr>
        <w:t>rocedures</w:t>
      </w:r>
    </w:p>
    <w:p w14:paraId="7C78879C" w14:textId="77777777" w:rsidR="00B24963" w:rsidRDefault="00B24963">
      <w:pPr>
        <w:rPr>
          <w:rFonts w:ascii="Book Antiqua" w:hAnsi="Book Antiqua"/>
          <w:b/>
          <w:u w:val="single"/>
        </w:rPr>
      </w:pPr>
    </w:p>
    <w:p w14:paraId="36F7674E" w14:textId="0F5FD50D" w:rsidR="00B24963" w:rsidRPr="008E53F3" w:rsidRDefault="00B24963">
      <w:pPr>
        <w:rPr>
          <w:rFonts w:ascii="Book Antiqua" w:hAnsi="Book Antiqua"/>
        </w:rPr>
      </w:pPr>
      <w:r w:rsidRPr="00B24963">
        <w:rPr>
          <w:rFonts w:ascii="Book Antiqua" w:hAnsi="Book Antiqua"/>
        </w:rPr>
        <w:t xml:space="preserve">Upon entering the room, all students will </w:t>
      </w:r>
      <w:r w:rsidR="004713DD">
        <w:rPr>
          <w:rFonts w:ascii="Book Antiqua" w:hAnsi="Book Antiqua"/>
        </w:rPr>
        <w:t>retrieve</w:t>
      </w:r>
      <w:r w:rsidRPr="00B24963">
        <w:rPr>
          <w:rFonts w:ascii="Book Antiqua" w:hAnsi="Book Antiqua"/>
        </w:rPr>
        <w:t xml:space="preserve"> their </w:t>
      </w:r>
      <w:r w:rsidR="00313DA4">
        <w:rPr>
          <w:rFonts w:ascii="Book Antiqua" w:hAnsi="Book Antiqua"/>
        </w:rPr>
        <w:t>composition books</w:t>
      </w:r>
      <w:r w:rsidRPr="00B24963">
        <w:rPr>
          <w:rFonts w:ascii="Book Antiqua" w:hAnsi="Book Antiqua"/>
        </w:rPr>
        <w:t xml:space="preserve"> located </w:t>
      </w:r>
      <w:r w:rsidR="00313DA4">
        <w:rPr>
          <w:rFonts w:ascii="Book Antiqua" w:hAnsi="Book Antiqua"/>
        </w:rPr>
        <w:t>in their class bin</w:t>
      </w:r>
      <w:r w:rsidRPr="008E53F3">
        <w:rPr>
          <w:rFonts w:ascii="Book Antiqua" w:hAnsi="Book Antiqua"/>
        </w:rPr>
        <w:t>.</w:t>
      </w:r>
      <w:r w:rsidR="004713DD" w:rsidRPr="008E53F3">
        <w:rPr>
          <w:rFonts w:ascii="Book Antiqua" w:hAnsi="Book Antiqua"/>
        </w:rPr>
        <w:t xml:space="preserve">  They wi</w:t>
      </w:r>
      <w:r w:rsidR="00375046">
        <w:rPr>
          <w:rFonts w:ascii="Book Antiqua" w:hAnsi="Book Antiqua"/>
        </w:rPr>
        <w:t>l</w:t>
      </w:r>
      <w:r w:rsidR="000F557C">
        <w:rPr>
          <w:rFonts w:ascii="Book Antiqua" w:hAnsi="Book Antiqua"/>
        </w:rPr>
        <w:t>l respond to the “bell r</w:t>
      </w:r>
      <w:r w:rsidR="004713DD" w:rsidRPr="008E53F3">
        <w:rPr>
          <w:rFonts w:ascii="Book Antiqua" w:hAnsi="Book Antiqua"/>
        </w:rPr>
        <w:t>inger”</w:t>
      </w:r>
      <w:r w:rsidR="000F557C">
        <w:rPr>
          <w:rFonts w:ascii="Book Antiqua" w:hAnsi="Book Antiqua"/>
        </w:rPr>
        <w:t xml:space="preserve"> </w:t>
      </w:r>
      <w:r w:rsidR="004713DD" w:rsidRPr="008E53F3">
        <w:rPr>
          <w:rFonts w:ascii="Book Antiqua" w:hAnsi="Book Antiqua"/>
        </w:rPr>
        <w:t>on the fron</w:t>
      </w:r>
      <w:r w:rsidR="000F557C">
        <w:rPr>
          <w:rFonts w:ascii="Book Antiqua" w:hAnsi="Book Antiqua"/>
        </w:rPr>
        <w:t>t</w:t>
      </w:r>
      <w:r w:rsidR="004713DD" w:rsidRPr="008E53F3">
        <w:rPr>
          <w:rFonts w:ascii="Book Antiqua" w:hAnsi="Book Antiqua"/>
        </w:rPr>
        <w:t xml:space="preserve"> board as attendance is taken.  Once the bell work is complete, students are to log in to their module and begin</w:t>
      </w:r>
      <w:r w:rsidR="000F557C">
        <w:rPr>
          <w:rFonts w:ascii="Book Antiqua" w:hAnsi="Book Antiqua"/>
        </w:rPr>
        <w:t xml:space="preserve"> the day’s tasks.  Clean up occurs three minutes before dismissal time.  The instructor</w:t>
      </w:r>
      <w:r w:rsidR="00313DA4">
        <w:rPr>
          <w:rFonts w:ascii="Book Antiqua" w:hAnsi="Book Antiqua"/>
        </w:rPr>
        <w:t xml:space="preserve"> or assistants</w:t>
      </w:r>
      <w:r w:rsidR="000F557C">
        <w:rPr>
          <w:rFonts w:ascii="Book Antiqua" w:hAnsi="Book Antiqua"/>
        </w:rPr>
        <w:t xml:space="preserve"> must check all stations before students can be dismissed to the next class. </w:t>
      </w:r>
    </w:p>
    <w:p w14:paraId="4C42EA16" w14:textId="77777777" w:rsidR="00AD1188" w:rsidRPr="001C2356" w:rsidRDefault="00AD1188" w:rsidP="00AD1188">
      <w:pPr>
        <w:rPr>
          <w:rFonts w:ascii="Book Antiqua" w:hAnsi="Book Antiqua"/>
        </w:rPr>
      </w:pPr>
    </w:p>
    <w:p w14:paraId="3E1B2429" w14:textId="77777777" w:rsidR="00AD1188" w:rsidRDefault="00BA515F" w:rsidP="00AD1188">
      <w:pPr>
        <w:rPr>
          <w:rFonts w:ascii="Book Antiqua" w:hAnsi="Book Antiqua"/>
          <w:b/>
          <w:u w:val="single"/>
        </w:rPr>
      </w:pPr>
      <w:r>
        <w:rPr>
          <w:rFonts w:ascii="Book Antiqua" w:hAnsi="Book Antiqua"/>
          <w:b/>
          <w:u w:val="single"/>
        </w:rPr>
        <w:t>Final Grade Percentages</w:t>
      </w:r>
    </w:p>
    <w:p w14:paraId="6AFFCF78" w14:textId="5FCC959C" w:rsidR="00AD1188" w:rsidRPr="001C2356" w:rsidRDefault="00DB127D" w:rsidP="00AD1188">
      <w:pPr>
        <w:rPr>
          <w:rFonts w:ascii="Book Antiqua" w:hAnsi="Book Antiqua"/>
        </w:rPr>
      </w:pPr>
      <w:r>
        <w:rPr>
          <w:rFonts w:ascii="Book Antiqua" w:hAnsi="Book Antiqua"/>
        </w:rPr>
        <w:t xml:space="preserve">Tests and </w:t>
      </w:r>
      <w:r w:rsidR="00975E1F">
        <w:rPr>
          <w:rFonts w:ascii="Book Antiqua" w:hAnsi="Book Antiqua"/>
        </w:rPr>
        <w:t xml:space="preserve">Quizzes </w:t>
      </w:r>
      <w:r w:rsidR="00975E1F">
        <w:rPr>
          <w:rFonts w:ascii="Book Antiqua" w:hAnsi="Book Antiqua"/>
        </w:rPr>
        <w:tab/>
      </w:r>
      <w:r w:rsidR="00975E1F">
        <w:rPr>
          <w:rFonts w:ascii="Book Antiqua" w:hAnsi="Book Antiqua"/>
        </w:rPr>
        <w:tab/>
      </w:r>
      <w:r w:rsidR="00975E1F">
        <w:rPr>
          <w:rFonts w:ascii="Book Antiqua" w:hAnsi="Book Antiqua"/>
        </w:rPr>
        <w:tab/>
      </w:r>
      <w:r w:rsidR="00975E1F">
        <w:rPr>
          <w:rFonts w:ascii="Book Antiqua" w:hAnsi="Book Antiqua"/>
        </w:rPr>
        <w:tab/>
      </w:r>
      <w:r w:rsidR="00AD1188" w:rsidRPr="001C2356">
        <w:rPr>
          <w:rFonts w:ascii="Book Antiqua" w:hAnsi="Book Antiqua"/>
        </w:rPr>
        <w:tab/>
      </w:r>
      <w:r w:rsidR="00AD1188" w:rsidRPr="001C2356">
        <w:rPr>
          <w:rFonts w:ascii="Book Antiqua" w:hAnsi="Book Antiqua"/>
        </w:rPr>
        <w:tab/>
      </w:r>
      <w:r w:rsidR="00AD1188" w:rsidRPr="001C2356">
        <w:rPr>
          <w:rFonts w:ascii="Book Antiqua" w:hAnsi="Book Antiqua"/>
        </w:rPr>
        <w:tab/>
      </w:r>
      <w:r w:rsidR="00AD1188" w:rsidRPr="001C2356">
        <w:rPr>
          <w:rFonts w:ascii="Book Antiqua" w:hAnsi="Book Antiqua"/>
        </w:rPr>
        <w:tab/>
        <w:t>4</w:t>
      </w:r>
      <w:r>
        <w:rPr>
          <w:rFonts w:ascii="Book Antiqua" w:hAnsi="Book Antiqua"/>
        </w:rPr>
        <w:t>5</w:t>
      </w:r>
      <w:r w:rsidR="00AD1188" w:rsidRPr="001C2356">
        <w:rPr>
          <w:rFonts w:ascii="Book Antiqua" w:hAnsi="Book Antiqua"/>
        </w:rPr>
        <w:t>%</w:t>
      </w:r>
    </w:p>
    <w:p w14:paraId="72C710D2" w14:textId="77777777" w:rsidR="00AD1188" w:rsidRPr="001C2356" w:rsidRDefault="00DB127D" w:rsidP="00AD1188">
      <w:pPr>
        <w:rPr>
          <w:rFonts w:ascii="Book Antiqua" w:hAnsi="Book Antiqua"/>
        </w:rPr>
      </w:pPr>
      <w:r w:rsidRPr="001C2356">
        <w:rPr>
          <w:rFonts w:ascii="Book Antiqua" w:hAnsi="Book Antiqua"/>
        </w:rPr>
        <w:t xml:space="preserve">Projects </w:t>
      </w:r>
      <w:r>
        <w:rPr>
          <w:rFonts w:ascii="Book Antiqua" w:hAnsi="Book Antiqua"/>
        </w:rPr>
        <w:t>and Portfolios</w:t>
      </w:r>
      <w:r w:rsidR="00AD1188" w:rsidRPr="001C2356">
        <w:rPr>
          <w:rFonts w:ascii="Book Antiqua" w:hAnsi="Book Antiqua"/>
        </w:rPr>
        <w:tab/>
      </w:r>
      <w:r w:rsidR="00AD1188" w:rsidRPr="001C2356">
        <w:rPr>
          <w:rFonts w:ascii="Book Antiqua" w:hAnsi="Book Antiqua"/>
        </w:rPr>
        <w:tab/>
      </w:r>
      <w:r w:rsidR="00AD1188" w:rsidRPr="001C2356">
        <w:rPr>
          <w:rFonts w:ascii="Book Antiqua" w:hAnsi="Book Antiqua"/>
        </w:rPr>
        <w:tab/>
      </w:r>
      <w:r w:rsidR="00AD1188" w:rsidRPr="001C2356">
        <w:rPr>
          <w:rFonts w:ascii="Book Antiqua" w:hAnsi="Book Antiqua"/>
        </w:rPr>
        <w:tab/>
      </w:r>
      <w:r w:rsidR="00AD1188" w:rsidRPr="001C2356">
        <w:rPr>
          <w:rFonts w:ascii="Book Antiqua" w:hAnsi="Book Antiqua"/>
        </w:rPr>
        <w:tab/>
      </w:r>
      <w:r>
        <w:rPr>
          <w:rFonts w:ascii="Book Antiqua" w:hAnsi="Book Antiqua"/>
        </w:rPr>
        <w:tab/>
      </w:r>
      <w:r>
        <w:rPr>
          <w:rFonts w:ascii="Book Antiqua" w:hAnsi="Book Antiqua"/>
        </w:rPr>
        <w:tab/>
        <w:t>40</w:t>
      </w:r>
      <w:r w:rsidR="00AD1188" w:rsidRPr="001C2356">
        <w:rPr>
          <w:rFonts w:ascii="Book Antiqua" w:hAnsi="Book Antiqua"/>
        </w:rPr>
        <w:t>%</w:t>
      </w:r>
    </w:p>
    <w:p w14:paraId="59DD4D96" w14:textId="77777777" w:rsidR="00AD1188" w:rsidRPr="001C2356" w:rsidRDefault="00AD1188" w:rsidP="00AD1188">
      <w:pPr>
        <w:rPr>
          <w:rFonts w:ascii="Book Antiqua" w:hAnsi="Book Antiqua"/>
        </w:rPr>
      </w:pPr>
      <w:r w:rsidRPr="001C2356">
        <w:rPr>
          <w:rFonts w:ascii="Book Antiqua" w:hAnsi="Book Antiqua"/>
        </w:rPr>
        <w:t>Class work (</w:t>
      </w:r>
      <w:r w:rsidR="00DB127D">
        <w:rPr>
          <w:rFonts w:ascii="Book Antiqua" w:hAnsi="Book Antiqua"/>
        </w:rPr>
        <w:t xml:space="preserve">Bell Ringers </w:t>
      </w:r>
      <w:r w:rsidR="00BA515F">
        <w:rPr>
          <w:rFonts w:ascii="Book Antiqua" w:hAnsi="Book Antiqua"/>
        </w:rPr>
        <w:t>and review</w:t>
      </w:r>
      <w:r w:rsidR="00D23974">
        <w:rPr>
          <w:rFonts w:ascii="Book Antiqua" w:hAnsi="Book Antiqua"/>
        </w:rPr>
        <w:t xml:space="preserve"> activities</w:t>
      </w:r>
      <w:r w:rsidRPr="001C2356">
        <w:rPr>
          <w:rFonts w:ascii="Book Antiqua" w:hAnsi="Book Antiqua"/>
        </w:rPr>
        <w:t>)</w:t>
      </w:r>
      <w:r w:rsidRPr="001C2356">
        <w:rPr>
          <w:rFonts w:ascii="Book Antiqua" w:hAnsi="Book Antiqua"/>
        </w:rPr>
        <w:tab/>
      </w:r>
      <w:r w:rsidRPr="001C2356">
        <w:rPr>
          <w:rFonts w:ascii="Book Antiqua" w:hAnsi="Book Antiqua"/>
        </w:rPr>
        <w:tab/>
      </w:r>
      <w:r w:rsidRPr="001C2356">
        <w:rPr>
          <w:rFonts w:ascii="Book Antiqua" w:hAnsi="Book Antiqua"/>
        </w:rPr>
        <w:tab/>
      </w:r>
      <w:r w:rsidRPr="001C2356">
        <w:rPr>
          <w:rFonts w:ascii="Book Antiqua" w:hAnsi="Book Antiqua"/>
        </w:rPr>
        <w:tab/>
        <w:t>1</w:t>
      </w:r>
      <w:r w:rsidR="00517EEC">
        <w:rPr>
          <w:rFonts w:ascii="Book Antiqua" w:hAnsi="Book Antiqua"/>
        </w:rPr>
        <w:t>5</w:t>
      </w:r>
      <w:r w:rsidRPr="001C2356">
        <w:rPr>
          <w:rFonts w:ascii="Book Antiqua" w:hAnsi="Book Antiqua"/>
        </w:rPr>
        <w:t>%</w:t>
      </w:r>
    </w:p>
    <w:p w14:paraId="19D07E3E" w14:textId="77777777" w:rsidR="004A1E3F" w:rsidRPr="001C2356" w:rsidRDefault="004A1E3F" w:rsidP="004A1E3F">
      <w:pPr>
        <w:rPr>
          <w:rFonts w:ascii="Book Antiqua" w:hAnsi="Book Antiqua"/>
          <w:i/>
        </w:rPr>
      </w:pPr>
    </w:p>
    <w:p w14:paraId="6E87CDBD" w14:textId="77777777" w:rsidR="004A1E3F" w:rsidRPr="001C2356" w:rsidRDefault="004A1E3F" w:rsidP="004E62F0">
      <w:pPr>
        <w:rPr>
          <w:rFonts w:ascii="Book Antiqua" w:hAnsi="Book Antiqua"/>
          <w:b/>
          <w:u w:val="single"/>
        </w:rPr>
      </w:pPr>
      <w:r w:rsidRPr="001C2356">
        <w:rPr>
          <w:rFonts w:ascii="Book Antiqua" w:hAnsi="Book Antiqua"/>
          <w:b/>
          <w:u w:val="single"/>
        </w:rPr>
        <w:t>Questions/ Comments</w:t>
      </w:r>
    </w:p>
    <w:p w14:paraId="6AECB4DB" w14:textId="77777777" w:rsidR="004A1E3F" w:rsidRPr="001C2356" w:rsidRDefault="004A1E3F" w:rsidP="004A1E3F">
      <w:pPr>
        <w:ind w:left="720"/>
        <w:rPr>
          <w:rFonts w:ascii="Book Antiqua" w:hAnsi="Book Antiqua"/>
        </w:rPr>
      </w:pPr>
    </w:p>
    <w:p w14:paraId="7A4BE6E3" w14:textId="44B5515F" w:rsidR="008B316F" w:rsidRDefault="004A1E3F" w:rsidP="00313DA4">
      <w:pPr>
        <w:rPr>
          <w:rFonts w:ascii="Book Antiqua" w:hAnsi="Book Antiqua"/>
        </w:rPr>
      </w:pPr>
      <w:r w:rsidRPr="001C2356">
        <w:rPr>
          <w:rFonts w:ascii="Book Antiqua" w:hAnsi="Book Antiqua"/>
        </w:rPr>
        <w:t xml:space="preserve">The best way to reach me is through email. My email address is </w:t>
      </w:r>
      <w:hyperlink r:id="rId7" w:history="1">
        <w:r w:rsidR="00313DA4" w:rsidRPr="004707A6">
          <w:rPr>
            <w:rStyle w:val="Hyperlink"/>
            <w:rFonts w:ascii="Book Antiqua" w:hAnsi="Book Antiqua"/>
          </w:rPr>
          <w:t>carpend2@gcsnc.com</w:t>
        </w:r>
      </w:hyperlink>
      <w:r w:rsidR="008B316F">
        <w:rPr>
          <w:rFonts w:ascii="Book Antiqua" w:hAnsi="Book Antiqua"/>
        </w:rPr>
        <w:t xml:space="preserve"> .</w:t>
      </w:r>
      <w:r w:rsidR="00517EEC">
        <w:rPr>
          <w:rFonts w:ascii="Book Antiqua" w:hAnsi="Book Antiqua"/>
        </w:rPr>
        <w:t xml:space="preserve">  You may also leave a message at the school office, </w:t>
      </w:r>
      <w:r w:rsidR="00E23173">
        <w:rPr>
          <w:rFonts w:ascii="Book Antiqua" w:hAnsi="Book Antiqua"/>
        </w:rPr>
        <w:t>336-</w:t>
      </w:r>
      <w:r w:rsidR="00313DA4">
        <w:rPr>
          <w:rFonts w:ascii="Book Antiqua" w:hAnsi="Book Antiqua"/>
        </w:rPr>
        <w:t>674-4280</w:t>
      </w:r>
    </w:p>
    <w:p w14:paraId="15E336AA" w14:textId="4CE58CAC" w:rsidR="004A1E3F" w:rsidRPr="001C2356" w:rsidRDefault="008B316F" w:rsidP="004A1E3F">
      <w:pPr>
        <w:ind w:left="720"/>
        <w:rPr>
          <w:rFonts w:ascii="Book Antiqua" w:hAnsi="Book Antiqua"/>
        </w:rPr>
      </w:pPr>
      <w:r>
        <w:rPr>
          <w:rFonts w:ascii="Book Antiqua" w:hAnsi="Book Antiqua"/>
        </w:rPr>
        <w:t xml:space="preserve">  </w:t>
      </w:r>
    </w:p>
    <w:p w14:paraId="48B4CA09" w14:textId="77777777" w:rsidR="004A1E3F" w:rsidRPr="001C2356" w:rsidRDefault="004A1E3F" w:rsidP="00313DA4">
      <w:pPr>
        <w:rPr>
          <w:rFonts w:ascii="Book Antiqua" w:hAnsi="Book Antiqua"/>
        </w:rPr>
      </w:pPr>
      <w:r w:rsidRPr="001C2356">
        <w:rPr>
          <w:rFonts w:ascii="Book Antiqua" w:hAnsi="Book Antiqua"/>
        </w:rPr>
        <w:t>I am looking forward to a wonderful year with you!</w:t>
      </w:r>
    </w:p>
    <w:p w14:paraId="5AB79089" w14:textId="77777777" w:rsidR="004A1E3F" w:rsidRPr="001C2356" w:rsidRDefault="004A1E3F" w:rsidP="004A1E3F">
      <w:pPr>
        <w:ind w:left="720"/>
        <w:rPr>
          <w:rFonts w:ascii="Book Antiqua" w:hAnsi="Book Antiqua"/>
        </w:rPr>
      </w:pPr>
    </w:p>
    <w:p w14:paraId="4F30CCBB" w14:textId="77777777" w:rsidR="00447ACA" w:rsidRDefault="00447ACA" w:rsidP="00313DA4">
      <w:pPr>
        <w:rPr>
          <w:rFonts w:ascii="Book Antiqua" w:hAnsi="Book Antiqua"/>
        </w:rPr>
      </w:pPr>
      <w:r>
        <w:rPr>
          <w:rFonts w:ascii="Book Antiqua" w:hAnsi="Book Antiqua"/>
        </w:rPr>
        <w:t>Thank you!</w:t>
      </w:r>
    </w:p>
    <w:p w14:paraId="1E2B1088" w14:textId="77777777" w:rsidR="00447ACA" w:rsidRPr="00313DA4" w:rsidRDefault="00447ACA" w:rsidP="004A1E3F">
      <w:pPr>
        <w:ind w:left="720"/>
        <w:rPr>
          <w:rFonts w:ascii="Book Antiqua" w:hAnsi="Book Antiqua"/>
          <w:sz w:val="22"/>
        </w:rPr>
      </w:pPr>
    </w:p>
    <w:p w14:paraId="548109C5" w14:textId="624B64FE" w:rsidR="00313DA4" w:rsidRDefault="00313DA4" w:rsidP="00313DA4">
      <w:pPr>
        <w:rPr>
          <w:rFonts w:ascii="Book Antiqua" w:hAnsi="Book Antiqua" w:cstheme="majorHAnsi"/>
        </w:rPr>
      </w:pPr>
      <w:r w:rsidRPr="00313DA4">
        <w:rPr>
          <w:rFonts w:ascii="Book Antiqua" w:hAnsi="Book Antiqua" w:cstheme="majorHAnsi"/>
        </w:rPr>
        <w:t>Mrs. Darice Carpenter</w:t>
      </w:r>
    </w:p>
    <w:p w14:paraId="016E5DD0" w14:textId="77777777" w:rsidR="00313DA4" w:rsidRDefault="00313DA4">
      <w:pPr>
        <w:rPr>
          <w:rFonts w:ascii="Book Antiqua" w:hAnsi="Book Antiqua" w:cstheme="majorHAnsi"/>
        </w:rPr>
      </w:pPr>
      <w:r>
        <w:rPr>
          <w:rFonts w:ascii="Book Antiqua" w:hAnsi="Book Antiqua" w:cstheme="majorHAnsi"/>
        </w:rPr>
        <w:br w:type="page"/>
      </w:r>
    </w:p>
    <w:p w14:paraId="326B87F4" w14:textId="067F96D0" w:rsidR="00C444AB" w:rsidRDefault="00313DA4" w:rsidP="00313DA4">
      <w:pPr>
        <w:rPr>
          <w:rFonts w:ascii="Book Antiqua" w:hAnsi="Book Antiqua" w:cstheme="majorHAnsi"/>
        </w:rPr>
      </w:pPr>
      <w:r>
        <w:rPr>
          <w:rFonts w:ascii="Book Antiqua" w:hAnsi="Book Antiqua" w:cstheme="majorHAnsi"/>
        </w:rPr>
        <w:t>I have read and understand the classroom procedures and rules for Exploring Careers. I will comply with the procedures and rules and take responsibility for my</w:t>
      </w:r>
      <w:r w:rsidR="006238E9">
        <w:rPr>
          <w:rFonts w:ascii="Book Antiqua" w:hAnsi="Book Antiqua" w:cstheme="majorHAnsi"/>
        </w:rPr>
        <w:t xml:space="preserve"> actions.</w:t>
      </w:r>
      <w:r w:rsidR="00016F21">
        <w:rPr>
          <w:rFonts w:ascii="Book Antiqua" w:hAnsi="Book Antiqua" w:cstheme="majorHAnsi"/>
        </w:rPr>
        <w:t xml:space="preserve">  (Please sign and return)</w:t>
      </w:r>
    </w:p>
    <w:p w14:paraId="67C95F22" w14:textId="77777777" w:rsidR="00016F21" w:rsidRDefault="00016F21" w:rsidP="00313DA4">
      <w:pPr>
        <w:rPr>
          <w:rFonts w:ascii="Book Antiqua" w:hAnsi="Book Antiqua" w:cstheme="majorHAnsi"/>
        </w:rPr>
      </w:pPr>
    </w:p>
    <w:p w14:paraId="19927328" w14:textId="77777777" w:rsidR="00016F21" w:rsidRDefault="00016F21" w:rsidP="00313DA4">
      <w:pPr>
        <w:rPr>
          <w:rFonts w:ascii="Book Antiqua" w:hAnsi="Book Antiqua" w:cstheme="majorHAnsi"/>
        </w:rPr>
      </w:pPr>
    </w:p>
    <w:p w14:paraId="7BB22059" w14:textId="7B8FE96B" w:rsidR="00016F21" w:rsidRDefault="00016F21" w:rsidP="00313DA4">
      <w:pPr>
        <w:pBdr>
          <w:bottom w:val="single" w:sz="12" w:space="1" w:color="auto"/>
        </w:pBdr>
        <w:rPr>
          <w:rFonts w:ascii="Book Antiqua" w:hAnsi="Book Antiqua" w:cstheme="majorHAnsi"/>
        </w:rPr>
      </w:pPr>
    </w:p>
    <w:p w14:paraId="4BBBCB92" w14:textId="55D246C3" w:rsidR="00016F21" w:rsidRDefault="00016F21" w:rsidP="00313DA4">
      <w:pPr>
        <w:rPr>
          <w:rFonts w:ascii="Book Antiqua" w:hAnsi="Book Antiqua" w:cstheme="majorHAnsi"/>
        </w:rPr>
      </w:pPr>
      <w:r>
        <w:rPr>
          <w:rFonts w:ascii="Book Antiqua" w:hAnsi="Book Antiqua" w:cstheme="majorHAnsi"/>
        </w:rPr>
        <w:t>Student Signature</w:t>
      </w:r>
      <w:r>
        <w:rPr>
          <w:rFonts w:ascii="Book Antiqua" w:hAnsi="Book Antiqua" w:cstheme="majorHAnsi"/>
        </w:rPr>
        <w:tab/>
      </w:r>
      <w:r>
        <w:rPr>
          <w:rFonts w:ascii="Book Antiqua" w:hAnsi="Book Antiqua" w:cstheme="majorHAnsi"/>
        </w:rPr>
        <w:tab/>
        <w:t>Date</w:t>
      </w:r>
      <w:r>
        <w:rPr>
          <w:rFonts w:ascii="Book Antiqua" w:hAnsi="Book Antiqua" w:cstheme="majorHAnsi"/>
        </w:rPr>
        <w:tab/>
      </w:r>
      <w:r>
        <w:rPr>
          <w:rFonts w:ascii="Book Antiqua" w:hAnsi="Book Antiqua" w:cstheme="majorHAnsi"/>
        </w:rPr>
        <w:tab/>
      </w:r>
      <w:r>
        <w:rPr>
          <w:rFonts w:ascii="Book Antiqua" w:hAnsi="Book Antiqua" w:cstheme="majorHAnsi"/>
        </w:rPr>
        <w:tab/>
      </w:r>
      <w:r>
        <w:rPr>
          <w:rFonts w:ascii="Book Antiqua" w:hAnsi="Book Antiqua" w:cstheme="majorHAnsi"/>
        </w:rPr>
        <w:tab/>
        <w:t>Student Name (Printed)</w:t>
      </w:r>
    </w:p>
    <w:p w14:paraId="147E8F56" w14:textId="564D9688" w:rsidR="00016F21" w:rsidRDefault="00016F21" w:rsidP="00313DA4">
      <w:pPr>
        <w:rPr>
          <w:rFonts w:ascii="Book Antiqua" w:hAnsi="Book Antiqua" w:cstheme="majorHAnsi"/>
        </w:rPr>
      </w:pPr>
    </w:p>
    <w:p w14:paraId="7994B366" w14:textId="58B341A5" w:rsidR="00016F21" w:rsidRDefault="00016F21" w:rsidP="00313DA4">
      <w:pPr>
        <w:rPr>
          <w:rFonts w:ascii="Book Antiqua" w:hAnsi="Book Antiqua" w:cstheme="majorHAnsi"/>
        </w:rPr>
      </w:pPr>
    </w:p>
    <w:p w14:paraId="087AA205" w14:textId="77777777" w:rsidR="00016F21" w:rsidRDefault="00016F21" w:rsidP="00016F21">
      <w:pPr>
        <w:pBdr>
          <w:bottom w:val="single" w:sz="12" w:space="1" w:color="auto"/>
        </w:pBdr>
        <w:rPr>
          <w:rFonts w:ascii="Book Antiqua" w:hAnsi="Book Antiqua" w:cstheme="majorHAnsi"/>
        </w:rPr>
      </w:pPr>
    </w:p>
    <w:p w14:paraId="63A6457F" w14:textId="140DB170" w:rsidR="00016F21" w:rsidRPr="00313DA4" w:rsidRDefault="00016F21" w:rsidP="00016F21">
      <w:pPr>
        <w:rPr>
          <w:rFonts w:ascii="Book Antiqua" w:hAnsi="Book Antiqua" w:cstheme="majorHAnsi"/>
        </w:rPr>
      </w:pPr>
      <w:r>
        <w:rPr>
          <w:rFonts w:ascii="Book Antiqua" w:hAnsi="Book Antiqua" w:cstheme="majorHAnsi"/>
        </w:rPr>
        <w:t xml:space="preserve">Parent </w:t>
      </w:r>
      <w:r>
        <w:rPr>
          <w:rFonts w:ascii="Book Antiqua" w:hAnsi="Book Antiqua" w:cstheme="majorHAnsi"/>
        </w:rPr>
        <w:t>Signature</w:t>
      </w:r>
      <w:r>
        <w:rPr>
          <w:rFonts w:ascii="Book Antiqua" w:hAnsi="Book Antiqua" w:cstheme="majorHAnsi"/>
        </w:rPr>
        <w:tab/>
      </w:r>
      <w:r>
        <w:rPr>
          <w:rFonts w:ascii="Book Antiqua" w:hAnsi="Book Antiqua" w:cstheme="majorHAnsi"/>
        </w:rPr>
        <w:tab/>
      </w:r>
      <w:r>
        <w:rPr>
          <w:rFonts w:ascii="Book Antiqua" w:hAnsi="Book Antiqua" w:cstheme="majorHAnsi"/>
        </w:rPr>
        <w:t>Date</w:t>
      </w:r>
      <w:r>
        <w:rPr>
          <w:rFonts w:ascii="Book Antiqua" w:hAnsi="Book Antiqua" w:cstheme="majorHAnsi"/>
        </w:rPr>
        <w:tab/>
      </w:r>
      <w:r>
        <w:rPr>
          <w:rFonts w:ascii="Book Antiqua" w:hAnsi="Book Antiqua" w:cstheme="majorHAnsi"/>
        </w:rPr>
        <w:tab/>
      </w:r>
      <w:r>
        <w:rPr>
          <w:rFonts w:ascii="Book Antiqua" w:hAnsi="Book Antiqua" w:cstheme="majorHAnsi"/>
        </w:rPr>
        <w:tab/>
      </w:r>
      <w:r>
        <w:rPr>
          <w:rFonts w:ascii="Book Antiqua" w:hAnsi="Book Antiqua" w:cstheme="majorHAnsi"/>
        </w:rPr>
        <w:tab/>
      </w:r>
      <w:proofErr w:type="gramStart"/>
      <w:r>
        <w:rPr>
          <w:rFonts w:ascii="Book Antiqua" w:hAnsi="Book Antiqua" w:cstheme="majorHAnsi"/>
        </w:rPr>
        <w:t xml:space="preserve">Parent </w:t>
      </w:r>
      <w:r w:rsidR="009F4F39">
        <w:rPr>
          <w:rFonts w:ascii="Book Antiqua" w:hAnsi="Book Antiqua" w:cstheme="majorHAnsi"/>
        </w:rPr>
        <w:t>.</w:t>
      </w:r>
      <w:bookmarkStart w:id="2" w:name="_GoBack"/>
      <w:bookmarkEnd w:id="2"/>
      <w:proofErr w:type="gramEnd"/>
      <w:r>
        <w:rPr>
          <w:rFonts w:ascii="Book Antiqua" w:hAnsi="Book Antiqua" w:cstheme="majorHAnsi"/>
        </w:rPr>
        <w:t xml:space="preserve"> </w:t>
      </w:r>
      <w:proofErr w:type="gramStart"/>
      <w:r>
        <w:rPr>
          <w:rFonts w:ascii="Book Antiqua" w:hAnsi="Book Antiqua" w:cstheme="majorHAnsi"/>
        </w:rPr>
        <w:t>Name</w:t>
      </w:r>
      <w:proofErr w:type="gramEnd"/>
      <w:r>
        <w:rPr>
          <w:rFonts w:ascii="Book Antiqua" w:hAnsi="Book Antiqua" w:cstheme="majorHAnsi"/>
        </w:rPr>
        <w:t xml:space="preserve"> (Printed)</w:t>
      </w:r>
    </w:p>
    <w:p w14:paraId="6FEA3EDD" w14:textId="17D0259D" w:rsidR="00016F21" w:rsidRDefault="00016F21" w:rsidP="00313DA4">
      <w:pPr>
        <w:rPr>
          <w:rFonts w:ascii="Book Antiqua" w:hAnsi="Book Antiqua" w:cstheme="majorHAnsi"/>
        </w:rPr>
      </w:pPr>
    </w:p>
    <w:p w14:paraId="273FC4B0" w14:textId="546966CF" w:rsidR="00016F21" w:rsidRDefault="00016F21" w:rsidP="00313DA4">
      <w:pPr>
        <w:rPr>
          <w:rFonts w:ascii="Book Antiqua" w:hAnsi="Book Antiqua" w:cstheme="majorHAnsi"/>
        </w:rPr>
      </w:pPr>
    </w:p>
    <w:p w14:paraId="0F962B10" w14:textId="77777777" w:rsidR="00016F21" w:rsidRDefault="00016F21" w:rsidP="00016F21">
      <w:pPr>
        <w:rPr>
          <w:rFonts w:ascii="Garamond" w:hAnsi="Garamond"/>
          <w:b/>
          <w:sz w:val="36"/>
          <w:szCs w:val="44"/>
        </w:rPr>
      </w:pPr>
    </w:p>
    <w:p w14:paraId="5B4473D3" w14:textId="77777777" w:rsidR="00016F21" w:rsidRDefault="00016F21" w:rsidP="00016F21">
      <w:pPr>
        <w:rPr>
          <w:rFonts w:ascii="Garamond" w:hAnsi="Garamond"/>
          <w:b/>
          <w:sz w:val="36"/>
          <w:szCs w:val="44"/>
        </w:rPr>
      </w:pPr>
    </w:p>
    <w:p w14:paraId="12B3F6D6" w14:textId="77777777" w:rsidR="00016F21" w:rsidRDefault="00016F21" w:rsidP="00016F21">
      <w:pPr>
        <w:rPr>
          <w:rFonts w:ascii="Garamond" w:hAnsi="Garamond"/>
          <w:b/>
          <w:sz w:val="36"/>
          <w:szCs w:val="44"/>
        </w:rPr>
      </w:pPr>
    </w:p>
    <w:p w14:paraId="374CD853" w14:textId="77777777" w:rsidR="00016F21" w:rsidRDefault="00016F21" w:rsidP="00016F21">
      <w:pPr>
        <w:rPr>
          <w:rFonts w:ascii="Garamond" w:hAnsi="Garamond"/>
          <w:b/>
          <w:sz w:val="36"/>
          <w:szCs w:val="44"/>
        </w:rPr>
      </w:pPr>
    </w:p>
    <w:p w14:paraId="0774E4FF" w14:textId="77777777" w:rsidR="00016F21" w:rsidRDefault="00016F21" w:rsidP="00016F21">
      <w:pPr>
        <w:rPr>
          <w:rFonts w:ascii="Garamond" w:hAnsi="Garamond"/>
          <w:b/>
          <w:sz w:val="36"/>
          <w:szCs w:val="44"/>
        </w:rPr>
      </w:pPr>
    </w:p>
    <w:p w14:paraId="5183C1D8" w14:textId="482D286E" w:rsidR="00016F21" w:rsidRDefault="00016F21" w:rsidP="00016F21">
      <w:pPr>
        <w:rPr>
          <w:rFonts w:ascii="Garamond" w:hAnsi="Garamond"/>
          <w:b/>
          <w:sz w:val="44"/>
          <w:szCs w:val="44"/>
        </w:rPr>
      </w:pPr>
      <w:r w:rsidRPr="00313DA4">
        <w:rPr>
          <w:rFonts w:ascii="Garamond" w:hAnsi="Garamond"/>
          <w:b/>
          <w:noProof/>
          <w:sz w:val="36"/>
          <w:szCs w:val="44"/>
        </w:rPr>
        <w:drawing>
          <wp:anchor distT="0" distB="0" distL="114300" distR="114300" simplePos="0" relativeHeight="251659264" behindDoc="1" locked="0" layoutInCell="1" allowOverlap="1" wp14:anchorId="6900DBDB" wp14:editId="60FF5D3D">
            <wp:simplePos x="0" y="0"/>
            <wp:positionH relativeFrom="column">
              <wp:posOffset>4453615</wp:posOffset>
            </wp:positionH>
            <wp:positionV relativeFrom="paragraph">
              <wp:posOffset>-433345</wp:posOffset>
            </wp:positionV>
            <wp:extent cx="2134205" cy="15107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1135.jpeg"/>
                    <pic:cNvPicPr/>
                  </pic:nvPicPr>
                  <pic:blipFill>
                    <a:blip r:embed="rId8">
                      <a:extLst>
                        <a:ext uri="{28A0092B-C50C-407E-A947-70E740481C1C}">
                          <a14:useLocalDpi xmlns:a14="http://schemas.microsoft.com/office/drawing/2010/main" val="0"/>
                        </a:ext>
                      </a:extLst>
                    </a:blip>
                    <a:stretch>
                      <a:fillRect/>
                    </a:stretch>
                  </pic:blipFill>
                  <pic:spPr>
                    <a:xfrm>
                      <a:off x="0" y="0"/>
                      <a:ext cx="2148987" cy="1521212"/>
                    </a:xfrm>
                    <a:prstGeom prst="rect">
                      <a:avLst/>
                    </a:prstGeom>
                  </pic:spPr>
                </pic:pic>
              </a:graphicData>
            </a:graphic>
            <wp14:sizeRelH relativeFrom="page">
              <wp14:pctWidth>0</wp14:pctWidth>
            </wp14:sizeRelH>
            <wp14:sizeRelV relativeFrom="page">
              <wp14:pctHeight>0</wp14:pctHeight>
            </wp14:sizeRelV>
          </wp:anchor>
        </w:drawing>
      </w:r>
      <w:r w:rsidRPr="00313DA4">
        <w:rPr>
          <w:rFonts w:ascii="Garamond" w:hAnsi="Garamond"/>
          <w:b/>
          <w:sz w:val="36"/>
          <w:szCs w:val="44"/>
        </w:rPr>
        <w:t>EXPLORING CAREERS</w:t>
      </w:r>
      <w:r>
        <w:rPr>
          <w:rFonts w:ascii="Garamond" w:hAnsi="Garamond"/>
          <w:b/>
          <w:sz w:val="36"/>
          <w:szCs w:val="44"/>
        </w:rPr>
        <w:t xml:space="preserve"> &amp; EMPLOYMENT</w:t>
      </w:r>
    </w:p>
    <w:p w14:paraId="46B06C16" w14:textId="77777777" w:rsidR="00016F21" w:rsidRDefault="00016F21" w:rsidP="00016F21">
      <w:pPr>
        <w:pStyle w:val="Heading1"/>
        <w:jc w:val="left"/>
        <w:rPr>
          <w:rFonts w:ascii="Book Antiqua" w:hAnsi="Book Antiqua"/>
          <w:sz w:val="28"/>
          <w:szCs w:val="28"/>
        </w:rPr>
      </w:pPr>
    </w:p>
    <w:p w14:paraId="792F620E" w14:textId="77777777" w:rsidR="00016F21" w:rsidRPr="00DB127D" w:rsidRDefault="00016F21" w:rsidP="00016F21">
      <w:pPr>
        <w:pStyle w:val="Heading1"/>
        <w:jc w:val="left"/>
        <w:rPr>
          <w:rFonts w:ascii="Book Antiqua" w:hAnsi="Book Antiqua"/>
          <w:sz w:val="28"/>
          <w:szCs w:val="28"/>
        </w:rPr>
      </w:pPr>
      <w:r w:rsidRPr="00DB127D">
        <w:rPr>
          <w:rFonts w:ascii="Book Antiqua" w:hAnsi="Book Antiqua"/>
          <w:sz w:val="28"/>
          <w:szCs w:val="28"/>
        </w:rPr>
        <w:t xml:space="preserve">Mrs. </w:t>
      </w:r>
      <w:r>
        <w:rPr>
          <w:rFonts w:ascii="Book Antiqua" w:hAnsi="Book Antiqua"/>
          <w:sz w:val="28"/>
          <w:szCs w:val="28"/>
        </w:rPr>
        <w:t>Carpenter - Room 204</w:t>
      </w:r>
    </w:p>
    <w:p w14:paraId="29D199AA" w14:textId="77777777" w:rsidR="00016F21" w:rsidRPr="008B316F" w:rsidRDefault="00016F21" w:rsidP="00016F21">
      <w:pPr>
        <w:pStyle w:val="Heading2"/>
        <w:jc w:val="left"/>
        <w:rPr>
          <w:rFonts w:ascii="Book Antiqua" w:hAnsi="Book Antiqua"/>
          <w:szCs w:val="28"/>
        </w:rPr>
      </w:pPr>
      <w:r>
        <w:rPr>
          <w:rFonts w:ascii="Book Antiqua" w:hAnsi="Book Antiqua"/>
          <w:szCs w:val="28"/>
        </w:rPr>
        <w:t>Southeast Guilford Middle School</w:t>
      </w:r>
    </w:p>
    <w:p w14:paraId="764BB5A0" w14:textId="3C8AD18C" w:rsidR="00016F21" w:rsidRDefault="00016F21" w:rsidP="00313DA4">
      <w:pPr>
        <w:rPr>
          <w:rFonts w:ascii="Book Antiqua" w:hAnsi="Book Antiqua" w:cstheme="majorHAnsi"/>
        </w:rPr>
      </w:pPr>
    </w:p>
    <w:p w14:paraId="3495BC88" w14:textId="6F6E6A9F" w:rsidR="00016F21" w:rsidRDefault="00016F21" w:rsidP="00313DA4">
      <w:pPr>
        <w:rPr>
          <w:rFonts w:ascii="Book Antiqua" w:hAnsi="Book Antiqua" w:cstheme="majorHAnsi"/>
        </w:rPr>
      </w:pPr>
    </w:p>
    <w:p w14:paraId="03653E1C" w14:textId="22588752" w:rsidR="00016F21" w:rsidRDefault="00016F21" w:rsidP="00016F21">
      <w:pPr>
        <w:rPr>
          <w:rFonts w:ascii="Book Antiqua" w:hAnsi="Book Antiqua" w:cstheme="majorHAnsi"/>
        </w:rPr>
      </w:pPr>
      <w:r>
        <w:rPr>
          <w:rFonts w:ascii="Book Antiqua" w:hAnsi="Book Antiqua" w:cstheme="majorHAnsi"/>
        </w:rPr>
        <w:t>I have read and understand the classroom procedures and rules for Exploring Careers. I will comply with the procedures and rules and take responsibility for my actions.</w:t>
      </w:r>
      <w:r>
        <w:rPr>
          <w:rFonts w:ascii="Book Antiqua" w:hAnsi="Book Antiqua" w:cstheme="majorHAnsi"/>
        </w:rPr>
        <w:t xml:space="preserve">  </w:t>
      </w:r>
      <w:r>
        <w:rPr>
          <w:rFonts w:ascii="Book Antiqua" w:hAnsi="Book Antiqua" w:cstheme="majorHAnsi"/>
        </w:rPr>
        <w:t>(Please sign and return)</w:t>
      </w:r>
    </w:p>
    <w:p w14:paraId="394C1AB3" w14:textId="37A90A90" w:rsidR="00016F21" w:rsidRDefault="00016F21" w:rsidP="00016F21">
      <w:pPr>
        <w:rPr>
          <w:rFonts w:ascii="Book Antiqua" w:hAnsi="Book Antiqua" w:cstheme="majorHAnsi"/>
        </w:rPr>
      </w:pPr>
    </w:p>
    <w:p w14:paraId="6B06FF5E" w14:textId="77777777" w:rsidR="00016F21" w:rsidRDefault="00016F21" w:rsidP="00016F21">
      <w:pPr>
        <w:rPr>
          <w:rFonts w:ascii="Book Antiqua" w:hAnsi="Book Antiqua" w:cstheme="majorHAnsi"/>
        </w:rPr>
      </w:pPr>
    </w:p>
    <w:p w14:paraId="5E0C6A72" w14:textId="77777777" w:rsidR="00016F21" w:rsidRDefault="00016F21" w:rsidP="00016F21">
      <w:pPr>
        <w:pBdr>
          <w:bottom w:val="single" w:sz="12" w:space="1" w:color="auto"/>
        </w:pBdr>
        <w:rPr>
          <w:rFonts w:ascii="Book Antiqua" w:hAnsi="Book Antiqua" w:cstheme="majorHAnsi"/>
        </w:rPr>
      </w:pPr>
    </w:p>
    <w:p w14:paraId="1D5C930C" w14:textId="77777777" w:rsidR="00016F21" w:rsidRDefault="00016F21" w:rsidP="00016F21">
      <w:pPr>
        <w:rPr>
          <w:rFonts w:ascii="Book Antiqua" w:hAnsi="Book Antiqua" w:cstheme="majorHAnsi"/>
        </w:rPr>
      </w:pPr>
      <w:r>
        <w:rPr>
          <w:rFonts w:ascii="Book Antiqua" w:hAnsi="Book Antiqua" w:cstheme="majorHAnsi"/>
        </w:rPr>
        <w:t>Student Signature</w:t>
      </w:r>
      <w:r>
        <w:rPr>
          <w:rFonts w:ascii="Book Antiqua" w:hAnsi="Book Antiqua" w:cstheme="majorHAnsi"/>
        </w:rPr>
        <w:tab/>
      </w:r>
      <w:r>
        <w:rPr>
          <w:rFonts w:ascii="Book Antiqua" w:hAnsi="Book Antiqua" w:cstheme="majorHAnsi"/>
        </w:rPr>
        <w:tab/>
        <w:t>Date</w:t>
      </w:r>
      <w:r>
        <w:rPr>
          <w:rFonts w:ascii="Book Antiqua" w:hAnsi="Book Antiqua" w:cstheme="majorHAnsi"/>
        </w:rPr>
        <w:tab/>
      </w:r>
      <w:r>
        <w:rPr>
          <w:rFonts w:ascii="Book Antiqua" w:hAnsi="Book Antiqua" w:cstheme="majorHAnsi"/>
        </w:rPr>
        <w:tab/>
      </w:r>
      <w:r>
        <w:rPr>
          <w:rFonts w:ascii="Book Antiqua" w:hAnsi="Book Antiqua" w:cstheme="majorHAnsi"/>
        </w:rPr>
        <w:tab/>
      </w:r>
      <w:r>
        <w:rPr>
          <w:rFonts w:ascii="Book Antiqua" w:hAnsi="Book Antiqua" w:cstheme="majorHAnsi"/>
        </w:rPr>
        <w:tab/>
        <w:t>Student Name (Printed)</w:t>
      </w:r>
    </w:p>
    <w:p w14:paraId="038201F7" w14:textId="77777777" w:rsidR="00016F21" w:rsidRDefault="00016F21" w:rsidP="00016F21">
      <w:pPr>
        <w:rPr>
          <w:rFonts w:ascii="Book Antiqua" w:hAnsi="Book Antiqua" w:cstheme="majorHAnsi"/>
        </w:rPr>
      </w:pPr>
    </w:p>
    <w:p w14:paraId="2D920299" w14:textId="77777777" w:rsidR="00016F21" w:rsidRDefault="00016F21" w:rsidP="00016F21">
      <w:pPr>
        <w:rPr>
          <w:rFonts w:ascii="Book Antiqua" w:hAnsi="Book Antiqua" w:cstheme="majorHAnsi"/>
        </w:rPr>
      </w:pPr>
    </w:p>
    <w:p w14:paraId="557A8551" w14:textId="77777777" w:rsidR="00016F21" w:rsidRDefault="00016F21" w:rsidP="00016F21">
      <w:pPr>
        <w:pBdr>
          <w:bottom w:val="single" w:sz="12" w:space="1" w:color="auto"/>
        </w:pBdr>
        <w:rPr>
          <w:rFonts w:ascii="Book Antiqua" w:hAnsi="Book Antiqua" w:cstheme="majorHAnsi"/>
        </w:rPr>
      </w:pPr>
    </w:p>
    <w:p w14:paraId="5859572E" w14:textId="77777777" w:rsidR="00016F21" w:rsidRPr="00313DA4" w:rsidRDefault="00016F21" w:rsidP="00016F21">
      <w:pPr>
        <w:rPr>
          <w:rFonts w:ascii="Book Antiqua" w:hAnsi="Book Antiqua" w:cstheme="majorHAnsi"/>
        </w:rPr>
      </w:pPr>
      <w:r>
        <w:rPr>
          <w:rFonts w:ascii="Book Antiqua" w:hAnsi="Book Antiqua" w:cstheme="majorHAnsi"/>
        </w:rPr>
        <w:t>Parent Signature</w:t>
      </w:r>
      <w:r>
        <w:rPr>
          <w:rFonts w:ascii="Book Antiqua" w:hAnsi="Book Antiqua" w:cstheme="majorHAnsi"/>
        </w:rPr>
        <w:tab/>
      </w:r>
      <w:r>
        <w:rPr>
          <w:rFonts w:ascii="Book Antiqua" w:hAnsi="Book Antiqua" w:cstheme="majorHAnsi"/>
        </w:rPr>
        <w:tab/>
        <w:t>Date</w:t>
      </w:r>
      <w:r>
        <w:rPr>
          <w:rFonts w:ascii="Book Antiqua" w:hAnsi="Book Antiqua" w:cstheme="majorHAnsi"/>
        </w:rPr>
        <w:tab/>
      </w:r>
      <w:r>
        <w:rPr>
          <w:rFonts w:ascii="Book Antiqua" w:hAnsi="Book Antiqua" w:cstheme="majorHAnsi"/>
        </w:rPr>
        <w:tab/>
      </w:r>
      <w:r>
        <w:rPr>
          <w:rFonts w:ascii="Book Antiqua" w:hAnsi="Book Antiqua" w:cstheme="majorHAnsi"/>
        </w:rPr>
        <w:tab/>
      </w:r>
      <w:r>
        <w:rPr>
          <w:rFonts w:ascii="Book Antiqua" w:hAnsi="Book Antiqua" w:cstheme="majorHAnsi"/>
        </w:rPr>
        <w:tab/>
      </w:r>
      <w:proofErr w:type="gramStart"/>
      <w:r>
        <w:rPr>
          <w:rFonts w:ascii="Book Antiqua" w:hAnsi="Book Antiqua" w:cstheme="majorHAnsi"/>
        </w:rPr>
        <w:t>Parent  Name</w:t>
      </w:r>
      <w:proofErr w:type="gramEnd"/>
      <w:r>
        <w:rPr>
          <w:rFonts w:ascii="Book Antiqua" w:hAnsi="Book Antiqua" w:cstheme="majorHAnsi"/>
        </w:rPr>
        <w:t xml:space="preserve"> (Printed)</w:t>
      </w:r>
    </w:p>
    <w:p w14:paraId="767268FB" w14:textId="77777777" w:rsidR="00016F21" w:rsidRDefault="00016F21" w:rsidP="00016F21">
      <w:pPr>
        <w:rPr>
          <w:rFonts w:ascii="Book Antiqua" w:hAnsi="Book Antiqua" w:cstheme="majorHAnsi"/>
        </w:rPr>
      </w:pPr>
    </w:p>
    <w:p w14:paraId="79FD3EF5" w14:textId="77777777" w:rsidR="00016F21" w:rsidRPr="00313DA4" w:rsidRDefault="00016F21" w:rsidP="00313DA4">
      <w:pPr>
        <w:rPr>
          <w:rFonts w:ascii="Book Antiqua" w:hAnsi="Book Antiqua" w:cstheme="majorHAnsi"/>
        </w:rPr>
      </w:pPr>
    </w:p>
    <w:sectPr w:rsidR="00016F21" w:rsidRPr="00313DA4" w:rsidSect="008B316F">
      <w:headerReference w:type="default" r:id="rId9"/>
      <w:pgSz w:w="12240" w:h="15840"/>
      <w:pgMar w:top="2736"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CBA0" w14:textId="77777777" w:rsidR="00C67580" w:rsidRDefault="00C67580" w:rsidP="007B40A0">
      <w:r>
        <w:separator/>
      </w:r>
    </w:p>
  </w:endnote>
  <w:endnote w:type="continuationSeparator" w:id="0">
    <w:p w14:paraId="303AF0FE" w14:textId="77777777" w:rsidR="00C67580" w:rsidRDefault="00C67580" w:rsidP="007B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0B452" w14:textId="77777777" w:rsidR="00C67580" w:rsidRDefault="00C67580" w:rsidP="007B40A0">
      <w:r>
        <w:separator/>
      </w:r>
    </w:p>
  </w:footnote>
  <w:footnote w:type="continuationSeparator" w:id="0">
    <w:p w14:paraId="1F0E0D9A" w14:textId="77777777" w:rsidR="00C67580" w:rsidRDefault="00C67580" w:rsidP="007B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9D5DA" w14:textId="418F415B" w:rsidR="007B40A0" w:rsidRDefault="00500202" w:rsidP="00313DA4">
    <w:pPr>
      <w:rPr>
        <w:rFonts w:ascii="Garamond" w:hAnsi="Garamond"/>
        <w:b/>
        <w:sz w:val="44"/>
        <w:szCs w:val="44"/>
      </w:rPr>
    </w:pPr>
    <w:r w:rsidRPr="00313DA4">
      <w:rPr>
        <w:rFonts w:ascii="Garamond" w:hAnsi="Garamond"/>
        <w:b/>
        <w:noProof/>
        <w:sz w:val="36"/>
        <w:szCs w:val="44"/>
      </w:rPr>
      <w:drawing>
        <wp:anchor distT="0" distB="0" distL="114300" distR="114300" simplePos="0" relativeHeight="251658240" behindDoc="1" locked="0" layoutInCell="1" allowOverlap="1" wp14:anchorId="16C000BC" wp14:editId="49AEFAB5">
          <wp:simplePos x="0" y="0"/>
          <wp:positionH relativeFrom="column">
            <wp:posOffset>4453615</wp:posOffset>
          </wp:positionH>
          <wp:positionV relativeFrom="paragraph">
            <wp:posOffset>-433345</wp:posOffset>
          </wp:positionV>
          <wp:extent cx="2134205" cy="15107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1135.jpeg"/>
                  <pic:cNvPicPr/>
                </pic:nvPicPr>
                <pic:blipFill>
                  <a:blip r:embed="rId1">
                    <a:extLst>
                      <a:ext uri="{28A0092B-C50C-407E-A947-70E740481C1C}">
                        <a14:useLocalDpi xmlns:a14="http://schemas.microsoft.com/office/drawing/2010/main" val="0"/>
                      </a:ext>
                    </a:extLst>
                  </a:blip>
                  <a:stretch>
                    <a:fillRect/>
                  </a:stretch>
                </pic:blipFill>
                <pic:spPr>
                  <a:xfrm>
                    <a:off x="0" y="0"/>
                    <a:ext cx="2148987" cy="1521212"/>
                  </a:xfrm>
                  <a:prstGeom prst="rect">
                    <a:avLst/>
                  </a:prstGeom>
                </pic:spPr>
              </pic:pic>
            </a:graphicData>
          </a:graphic>
          <wp14:sizeRelH relativeFrom="page">
            <wp14:pctWidth>0</wp14:pctWidth>
          </wp14:sizeRelH>
          <wp14:sizeRelV relativeFrom="page">
            <wp14:pctHeight>0</wp14:pctHeight>
          </wp14:sizeRelV>
        </wp:anchor>
      </w:drawing>
    </w:r>
    <w:r w:rsidR="007B40A0" w:rsidRPr="00313DA4">
      <w:rPr>
        <w:rFonts w:ascii="Garamond" w:hAnsi="Garamond"/>
        <w:b/>
        <w:sz w:val="36"/>
        <w:szCs w:val="44"/>
      </w:rPr>
      <w:t>EXPLORING CAREERS</w:t>
    </w:r>
    <w:r w:rsidR="00313DA4">
      <w:rPr>
        <w:rFonts w:ascii="Garamond" w:hAnsi="Garamond"/>
        <w:b/>
        <w:sz w:val="36"/>
        <w:szCs w:val="44"/>
      </w:rPr>
      <w:t xml:space="preserve"> &amp; EMPLOYMENT</w:t>
    </w:r>
  </w:p>
  <w:p w14:paraId="0DA89CD6" w14:textId="77777777" w:rsidR="008B316F" w:rsidRDefault="008B316F" w:rsidP="00313DA4">
    <w:pPr>
      <w:pStyle w:val="Heading1"/>
      <w:jc w:val="left"/>
      <w:rPr>
        <w:rFonts w:ascii="Book Antiqua" w:hAnsi="Book Antiqua"/>
        <w:sz w:val="28"/>
        <w:szCs w:val="28"/>
      </w:rPr>
    </w:pPr>
  </w:p>
  <w:p w14:paraId="48EF9A10" w14:textId="774BEB7D" w:rsidR="008B316F" w:rsidRPr="00DB127D" w:rsidRDefault="008B316F" w:rsidP="00313DA4">
    <w:pPr>
      <w:pStyle w:val="Heading1"/>
      <w:jc w:val="left"/>
      <w:rPr>
        <w:rFonts w:ascii="Book Antiqua" w:hAnsi="Book Antiqua"/>
        <w:sz w:val="28"/>
        <w:szCs w:val="28"/>
      </w:rPr>
    </w:pPr>
    <w:r w:rsidRPr="00DB127D">
      <w:rPr>
        <w:rFonts w:ascii="Book Antiqua" w:hAnsi="Book Antiqua"/>
        <w:sz w:val="28"/>
        <w:szCs w:val="28"/>
      </w:rPr>
      <w:t xml:space="preserve">Mrs. </w:t>
    </w:r>
    <w:r>
      <w:rPr>
        <w:rFonts w:ascii="Book Antiqua" w:hAnsi="Book Antiqua"/>
        <w:sz w:val="28"/>
        <w:szCs w:val="28"/>
      </w:rPr>
      <w:t>Car</w:t>
    </w:r>
    <w:r w:rsidR="0043486B">
      <w:rPr>
        <w:rFonts w:ascii="Book Antiqua" w:hAnsi="Book Antiqua"/>
        <w:sz w:val="28"/>
        <w:szCs w:val="28"/>
      </w:rPr>
      <w:t>penter</w:t>
    </w:r>
    <w:r>
      <w:rPr>
        <w:rFonts w:ascii="Book Antiqua" w:hAnsi="Book Antiqua"/>
        <w:sz w:val="28"/>
        <w:szCs w:val="28"/>
      </w:rPr>
      <w:t xml:space="preserve"> - Room </w:t>
    </w:r>
    <w:r w:rsidR="0043486B">
      <w:rPr>
        <w:rFonts w:ascii="Book Antiqua" w:hAnsi="Book Antiqua"/>
        <w:sz w:val="28"/>
        <w:szCs w:val="28"/>
      </w:rPr>
      <w:t>204</w:t>
    </w:r>
  </w:p>
  <w:p w14:paraId="6E5EE121" w14:textId="3131C848" w:rsidR="008B316F" w:rsidRPr="008B316F" w:rsidRDefault="0043486B" w:rsidP="00313DA4">
    <w:pPr>
      <w:pStyle w:val="Heading2"/>
      <w:jc w:val="left"/>
      <w:rPr>
        <w:rFonts w:ascii="Book Antiqua" w:hAnsi="Book Antiqua"/>
        <w:szCs w:val="28"/>
      </w:rPr>
    </w:pPr>
    <w:r>
      <w:rPr>
        <w:rFonts w:ascii="Book Antiqua" w:hAnsi="Book Antiqua"/>
        <w:szCs w:val="28"/>
      </w:rPr>
      <w:t>Sou</w:t>
    </w:r>
    <w:r w:rsidR="008B316F">
      <w:rPr>
        <w:rFonts w:ascii="Book Antiqua" w:hAnsi="Book Antiqua"/>
        <w:szCs w:val="28"/>
      </w:rPr>
      <w:t>theast Guilford Middle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3DE"/>
    <w:multiLevelType w:val="hybridMultilevel"/>
    <w:tmpl w:val="07FA7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C36ABA"/>
    <w:multiLevelType w:val="hybridMultilevel"/>
    <w:tmpl w:val="EDF22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501D61"/>
    <w:multiLevelType w:val="hybridMultilevel"/>
    <w:tmpl w:val="FFF4D8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A82095B"/>
    <w:multiLevelType w:val="hybridMultilevel"/>
    <w:tmpl w:val="1ABAAC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2337DC2"/>
    <w:multiLevelType w:val="hybridMultilevel"/>
    <w:tmpl w:val="BE9E4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42750C"/>
    <w:multiLevelType w:val="hybridMultilevel"/>
    <w:tmpl w:val="F07EA23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532061"/>
    <w:multiLevelType w:val="hybridMultilevel"/>
    <w:tmpl w:val="C50E4E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93B"/>
    <w:rsid w:val="00016F21"/>
    <w:rsid w:val="00021DC8"/>
    <w:rsid w:val="0005436F"/>
    <w:rsid w:val="00075099"/>
    <w:rsid w:val="000902CD"/>
    <w:rsid w:val="000F557C"/>
    <w:rsid w:val="001103CA"/>
    <w:rsid w:val="001255FB"/>
    <w:rsid w:val="0015441C"/>
    <w:rsid w:val="00187256"/>
    <w:rsid w:val="001C2356"/>
    <w:rsid w:val="001E594D"/>
    <w:rsid w:val="00231C5B"/>
    <w:rsid w:val="0023786A"/>
    <w:rsid w:val="002618D7"/>
    <w:rsid w:val="002B48BA"/>
    <w:rsid w:val="002B62F5"/>
    <w:rsid w:val="00313DA4"/>
    <w:rsid w:val="00327BAF"/>
    <w:rsid w:val="00375046"/>
    <w:rsid w:val="00385902"/>
    <w:rsid w:val="003C638A"/>
    <w:rsid w:val="00402B6D"/>
    <w:rsid w:val="00433934"/>
    <w:rsid w:val="0043486B"/>
    <w:rsid w:val="00441528"/>
    <w:rsid w:val="004416A1"/>
    <w:rsid w:val="00447ACA"/>
    <w:rsid w:val="0045268A"/>
    <w:rsid w:val="00453DC0"/>
    <w:rsid w:val="004713DD"/>
    <w:rsid w:val="004A1E3F"/>
    <w:rsid w:val="004B4014"/>
    <w:rsid w:val="004D10DE"/>
    <w:rsid w:val="004E62F0"/>
    <w:rsid w:val="00500202"/>
    <w:rsid w:val="00517EEC"/>
    <w:rsid w:val="005A31E3"/>
    <w:rsid w:val="005B2AF9"/>
    <w:rsid w:val="005B5AFE"/>
    <w:rsid w:val="005E3459"/>
    <w:rsid w:val="0060559D"/>
    <w:rsid w:val="00621FC6"/>
    <w:rsid w:val="006238E9"/>
    <w:rsid w:val="006607F2"/>
    <w:rsid w:val="00681A35"/>
    <w:rsid w:val="006836CC"/>
    <w:rsid w:val="006C3908"/>
    <w:rsid w:val="006F613B"/>
    <w:rsid w:val="007442CA"/>
    <w:rsid w:val="00755FF3"/>
    <w:rsid w:val="007A570E"/>
    <w:rsid w:val="007B093B"/>
    <w:rsid w:val="007B40A0"/>
    <w:rsid w:val="007D3D8C"/>
    <w:rsid w:val="008B316F"/>
    <w:rsid w:val="008E53F3"/>
    <w:rsid w:val="00922050"/>
    <w:rsid w:val="00953DC0"/>
    <w:rsid w:val="00975E1F"/>
    <w:rsid w:val="009F4F39"/>
    <w:rsid w:val="00A13AA1"/>
    <w:rsid w:val="00A42907"/>
    <w:rsid w:val="00A5355C"/>
    <w:rsid w:val="00A76F25"/>
    <w:rsid w:val="00AD1188"/>
    <w:rsid w:val="00B24963"/>
    <w:rsid w:val="00B82B82"/>
    <w:rsid w:val="00B92CD9"/>
    <w:rsid w:val="00BA515F"/>
    <w:rsid w:val="00C444AB"/>
    <w:rsid w:val="00C61567"/>
    <w:rsid w:val="00C67580"/>
    <w:rsid w:val="00D23974"/>
    <w:rsid w:val="00D70D78"/>
    <w:rsid w:val="00D80FC3"/>
    <w:rsid w:val="00D82656"/>
    <w:rsid w:val="00DA07DC"/>
    <w:rsid w:val="00DB127D"/>
    <w:rsid w:val="00E23173"/>
    <w:rsid w:val="00E65AA2"/>
    <w:rsid w:val="00E84920"/>
    <w:rsid w:val="00ED4B93"/>
    <w:rsid w:val="00F17B50"/>
    <w:rsid w:val="00F2734A"/>
    <w:rsid w:val="00F3260B"/>
    <w:rsid w:val="00F53628"/>
    <w:rsid w:val="00F6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EA92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D1188"/>
    <w:pPr>
      <w:keepNext/>
      <w:jc w:val="center"/>
      <w:outlineLvl w:val="0"/>
    </w:pPr>
    <w:rPr>
      <w:sz w:val="32"/>
      <w:szCs w:val="3276"/>
    </w:rPr>
  </w:style>
  <w:style w:type="paragraph" w:styleId="Heading2">
    <w:name w:val="heading 2"/>
    <w:basedOn w:val="Normal"/>
    <w:next w:val="Normal"/>
    <w:qFormat/>
    <w:rsid w:val="00AD1188"/>
    <w:pPr>
      <w:keepNext/>
      <w:jc w:val="center"/>
      <w:outlineLvl w:val="1"/>
    </w:pPr>
    <w:rPr>
      <w:sz w:val="28"/>
    </w:rPr>
  </w:style>
  <w:style w:type="paragraph" w:styleId="Heading3">
    <w:name w:val="heading 3"/>
    <w:basedOn w:val="Normal"/>
    <w:next w:val="Normal"/>
    <w:qFormat/>
    <w:rsid w:val="00AD11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18D7"/>
    <w:rPr>
      <w:color w:val="0000FF"/>
      <w:u w:val="single"/>
    </w:rPr>
  </w:style>
  <w:style w:type="character" w:styleId="FollowedHyperlink">
    <w:name w:val="FollowedHyperlink"/>
    <w:basedOn w:val="DefaultParagraphFont"/>
    <w:rsid w:val="002618D7"/>
    <w:rPr>
      <w:color w:val="800080"/>
      <w:u w:val="single"/>
    </w:rPr>
  </w:style>
  <w:style w:type="paragraph" w:styleId="Title">
    <w:name w:val="Title"/>
    <w:basedOn w:val="Normal"/>
    <w:qFormat/>
    <w:rsid w:val="001C2356"/>
    <w:pPr>
      <w:jc w:val="center"/>
    </w:pPr>
    <w:rPr>
      <w:rFonts w:ascii="Arial" w:hAnsi="Arial" w:cs="Arial"/>
      <w:b/>
      <w:bCs/>
      <w:u w:val="single"/>
    </w:rPr>
  </w:style>
  <w:style w:type="paragraph" w:styleId="BalloonText">
    <w:name w:val="Balloon Text"/>
    <w:basedOn w:val="Normal"/>
    <w:semiHidden/>
    <w:rsid w:val="004B4014"/>
    <w:rPr>
      <w:rFonts w:ascii="Tahoma" w:hAnsi="Tahoma" w:cs="Tahoma"/>
      <w:sz w:val="16"/>
      <w:szCs w:val="16"/>
    </w:rPr>
  </w:style>
  <w:style w:type="paragraph" w:styleId="Header">
    <w:name w:val="header"/>
    <w:basedOn w:val="Normal"/>
    <w:link w:val="HeaderChar"/>
    <w:rsid w:val="007B40A0"/>
    <w:pPr>
      <w:tabs>
        <w:tab w:val="center" w:pos="4680"/>
        <w:tab w:val="right" w:pos="9360"/>
      </w:tabs>
    </w:pPr>
  </w:style>
  <w:style w:type="character" w:customStyle="1" w:styleId="HeaderChar">
    <w:name w:val="Header Char"/>
    <w:basedOn w:val="DefaultParagraphFont"/>
    <w:link w:val="Header"/>
    <w:rsid w:val="007B40A0"/>
    <w:rPr>
      <w:sz w:val="24"/>
      <w:szCs w:val="24"/>
    </w:rPr>
  </w:style>
  <w:style w:type="paragraph" w:styleId="Footer">
    <w:name w:val="footer"/>
    <w:basedOn w:val="Normal"/>
    <w:link w:val="FooterChar"/>
    <w:rsid w:val="007B40A0"/>
    <w:pPr>
      <w:tabs>
        <w:tab w:val="center" w:pos="4680"/>
        <w:tab w:val="right" w:pos="9360"/>
      </w:tabs>
    </w:pPr>
  </w:style>
  <w:style w:type="character" w:customStyle="1" w:styleId="FooterChar">
    <w:name w:val="Footer Char"/>
    <w:basedOn w:val="DefaultParagraphFont"/>
    <w:link w:val="Footer"/>
    <w:rsid w:val="007B40A0"/>
    <w:rPr>
      <w:sz w:val="24"/>
      <w:szCs w:val="24"/>
    </w:rPr>
  </w:style>
  <w:style w:type="paragraph" w:styleId="ListParagraph">
    <w:name w:val="List Paragraph"/>
    <w:basedOn w:val="Normal"/>
    <w:uiPriority w:val="34"/>
    <w:qFormat/>
    <w:rsid w:val="00D70D78"/>
    <w:pPr>
      <w:ind w:left="720"/>
      <w:contextualSpacing/>
    </w:pPr>
  </w:style>
  <w:style w:type="character" w:styleId="UnresolvedMention">
    <w:name w:val="Unresolved Mention"/>
    <w:basedOn w:val="DefaultParagraphFont"/>
    <w:rsid w:val="00313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0583">
      <w:bodyDiv w:val="1"/>
      <w:marLeft w:val="0"/>
      <w:marRight w:val="0"/>
      <w:marTop w:val="0"/>
      <w:marBottom w:val="0"/>
      <w:divBdr>
        <w:top w:val="none" w:sz="0" w:space="0" w:color="auto"/>
        <w:left w:val="none" w:sz="0" w:space="0" w:color="auto"/>
        <w:bottom w:val="none" w:sz="0" w:space="0" w:color="auto"/>
        <w:right w:val="none" w:sz="0" w:space="0" w:color="auto"/>
      </w:divBdr>
    </w:div>
    <w:div w:id="788747672">
      <w:bodyDiv w:val="1"/>
      <w:marLeft w:val="0"/>
      <w:marRight w:val="0"/>
      <w:marTop w:val="0"/>
      <w:marBottom w:val="0"/>
      <w:divBdr>
        <w:top w:val="none" w:sz="0" w:space="0" w:color="auto"/>
        <w:left w:val="none" w:sz="0" w:space="0" w:color="auto"/>
        <w:bottom w:val="none" w:sz="0" w:space="0" w:color="auto"/>
        <w:right w:val="none" w:sz="0" w:space="0" w:color="auto"/>
      </w:divBdr>
    </w:div>
    <w:div w:id="929125801">
      <w:bodyDiv w:val="1"/>
      <w:marLeft w:val="0"/>
      <w:marRight w:val="0"/>
      <w:marTop w:val="0"/>
      <w:marBottom w:val="0"/>
      <w:divBdr>
        <w:top w:val="none" w:sz="0" w:space="0" w:color="auto"/>
        <w:left w:val="none" w:sz="0" w:space="0" w:color="auto"/>
        <w:bottom w:val="none" w:sz="0" w:space="0" w:color="auto"/>
        <w:right w:val="none" w:sz="0" w:space="0" w:color="auto"/>
      </w:divBdr>
    </w:div>
    <w:div w:id="1217624095">
      <w:bodyDiv w:val="1"/>
      <w:marLeft w:val="0"/>
      <w:marRight w:val="0"/>
      <w:marTop w:val="0"/>
      <w:marBottom w:val="0"/>
      <w:divBdr>
        <w:top w:val="none" w:sz="0" w:space="0" w:color="auto"/>
        <w:left w:val="none" w:sz="0" w:space="0" w:color="auto"/>
        <w:bottom w:val="none" w:sz="0" w:space="0" w:color="auto"/>
        <w:right w:val="none" w:sz="0" w:space="0" w:color="auto"/>
      </w:divBdr>
    </w:div>
    <w:div w:id="1365788347">
      <w:bodyDiv w:val="1"/>
      <w:marLeft w:val="0"/>
      <w:marRight w:val="0"/>
      <w:marTop w:val="0"/>
      <w:marBottom w:val="0"/>
      <w:divBdr>
        <w:top w:val="none" w:sz="0" w:space="0" w:color="auto"/>
        <w:left w:val="none" w:sz="0" w:space="0" w:color="auto"/>
        <w:bottom w:val="none" w:sz="0" w:space="0" w:color="auto"/>
        <w:right w:val="none" w:sz="0" w:space="0" w:color="auto"/>
      </w:divBdr>
    </w:div>
    <w:div w:id="1373992783">
      <w:bodyDiv w:val="1"/>
      <w:marLeft w:val="0"/>
      <w:marRight w:val="0"/>
      <w:marTop w:val="0"/>
      <w:marBottom w:val="0"/>
      <w:divBdr>
        <w:top w:val="none" w:sz="0" w:space="0" w:color="auto"/>
        <w:left w:val="none" w:sz="0" w:space="0" w:color="auto"/>
        <w:bottom w:val="none" w:sz="0" w:space="0" w:color="auto"/>
        <w:right w:val="none" w:sz="0" w:space="0" w:color="auto"/>
      </w:divBdr>
    </w:div>
    <w:div w:id="149160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arpend2@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Kent School District 415</Company>
  <LinksUpToDate>false</LinksUpToDate>
  <CharactersWithSpaces>4357</CharactersWithSpaces>
  <SharedDoc>false</SharedDoc>
  <HLinks>
    <vt:vector size="6" baseType="variant">
      <vt:variant>
        <vt:i4>4587539</vt:i4>
      </vt:variant>
      <vt:variant>
        <vt:i4>0</vt:i4>
      </vt:variant>
      <vt:variant>
        <vt:i4>0</vt:i4>
      </vt:variant>
      <vt:variant>
        <vt:i4>5</vt:i4>
      </vt:variant>
      <vt:variant>
        <vt:lpwstr>mailto:khauser@summithill.org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Tip</dc:creator>
  <cp:keywords/>
  <dc:description/>
  <cp:lastModifiedBy>Carpenter, Darice</cp:lastModifiedBy>
  <cp:revision>2</cp:revision>
  <cp:lastPrinted>2019-08-27T13:45:00Z</cp:lastPrinted>
  <dcterms:created xsi:type="dcterms:W3CDTF">2019-08-27T14:24:00Z</dcterms:created>
  <dcterms:modified xsi:type="dcterms:W3CDTF">2019-08-27T14:24:00Z</dcterms:modified>
</cp:coreProperties>
</file>